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314F8E7" w14:textId="6EBFC6DA" w:rsidR="002A4F12" w:rsidRPr="00C05FC2" w:rsidRDefault="007D1BAC" w:rsidP="00667C30">
      <w:pPr>
        <w:ind w:right="-630"/>
        <w:jc w:val="right"/>
        <w:rPr>
          <w:rFonts w:ascii="Book Antiqua" w:hAnsi="Book Antiqua"/>
          <w:b/>
          <w:color w:val="000000" w:themeColor="text1"/>
          <w:sz w:val="28"/>
          <w:szCs w:val="28"/>
        </w:rPr>
      </w:pPr>
      <w:r w:rsidRPr="00C05FC2">
        <w:rPr>
          <w:rFonts w:ascii="Book Antiqua" w:hAnsi="Book Antiqua"/>
          <w:noProof/>
          <w:color w:val="000000" w:themeColor="text1"/>
        </w:rPr>
        <w:drawing>
          <wp:inline distT="0" distB="0" distL="0" distR="0" wp14:anchorId="677F9876" wp14:editId="2508DFBA">
            <wp:extent cx="1423035" cy="283893"/>
            <wp:effectExtent l="0" t="0" r="0" b="0"/>
            <wp:docPr id="3" name="Picture 3" descr="../../../../../../Desktop/Screen%20Shot%202017-08-04%20at%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8-04%20at%20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4794" cy="294219"/>
                    </a:xfrm>
                    <a:prstGeom prst="rect">
                      <a:avLst/>
                    </a:prstGeom>
                    <a:noFill/>
                    <a:ln>
                      <a:noFill/>
                    </a:ln>
                  </pic:spPr>
                </pic:pic>
              </a:graphicData>
            </a:graphic>
          </wp:inline>
        </w:drawing>
      </w:r>
    </w:p>
    <w:p w14:paraId="19617BD7" w14:textId="24F9A6EB" w:rsidR="007D1BAC" w:rsidRPr="00C05FC2" w:rsidRDefault="007D1BAC" w:rsidP="005F21C3">
      <w:pPr>
        <w:pStyle w:val="Heading1"/>
        <w:jc w:val="center"/>
        <w:rPr>
          <w:color w:val="000000" w:themeColor="text1"/>
        </w:rPr>
      </w:pPr>
      <w:r w:rsidRPr="00C05FC2">
        <w:rPr>
          <w:color w:val="000000" w:themeColor="text1"/>
        </w:rPr>
        <w:t>California State University Sacramento</w:t>
      </w:r>
    </w:p>
    <w:p w14:paraId="4BD8A9DE" w14:textId="5D7EF155" w:rsidR="007D1BAC" w:rsidRPr="00C05FC2" w:rsidRDefault="007D1BAC" w:rsidP="00880010">
      <w:pPr>
        <w:pStyle w:val="Heading2"/>
        <w:jc w:val="center"/>
        <w:rPr>
          <w:color w:val="000000" w:themeColor="text1"/>
        </w:rPr>
      </w:pPr>
      <w:r w:rsidRPr="00C05FC2">
        <w:rPr>
          <w:color w:val="000000" w:themeColor="text1"/>
        </w:rPr>
        <w:t>Phil 105</w:t>
      </w:r>
      <w:r w:rsidR="00A976F3" w:rsidRPr="00C05FC2">
        <w:rPr>
          <w:color w:val="000000" w:themeColor="text1"/>
        </w:rPr>
        <w:t xml:space="preserve"> </w:t>
      </w:r>
      <w:r w:rsidR="003F701F" w:rsidRPr="00C05FC2">
        <w:rPr>
          <w:color w:val="000000" w:themeColor="text1"/>
        </w:rPr>
        <w:t>–</w:t>
      </w:r>
      <w:r w:rsidR="00A976F3" w:rsidRPr="00C05FC2">
        <w:rPr>
          <w:color w:val="000000" w:themeColor="text1"/>
        </w:rPr>
        <w:t xml:space="preserve"> </w:t>
      </w:r>
      <w:r w:rsidR="00B32A3B">
        <w:rPr>
          <w:color w:val="000000" w:themeColor="text1"/>
        </w:rPr>
        <w:t>Fall</w:t>
      </w:r>
      <w:r w:rsidR="00B1303C" w:rsidRPr="00C05FC2">
        <w:rPr>
          <w:color w:val="000000" w:themeColor="text1"/>
        </w:rPr>
        <w:t xml:space="preserve"> </w:t>
      </w:r>
      <w:r w:rsidR="001A1CEC" w:rsidRPr="00C05FC2">
        <w:rPr>
          <w:color w:val="000000" w:themeColor="text1"/>
        </w:rPr>
        <w:t>20</w:t>
      </w:r>
      <w:r w:rsidR="00F97EA1" w:rsidRPr="00C05FC2">
        <w:rPr>
          <w:color w:val="000000" w:themeColor="text1"/>
        </w:rPr>
        <w:t>2</w:t>
      </w:r>
      <w:r w:rsidR="00F00295" w:rsidRPr="00C05FC2">
        <w:rPr>
          <w:color w:val="000000" w:themeColor="text1"/>
        </w:rPr>
        <w:t>2</w:t>
      </w:r>
    </w:p>
    <w:p w14:paraId="51F9946C" w14:textId="15AC8A50" w:rsidR="007D1BAC" w:rsidRPr="00C05FC2" w:rsidRDefault="007D1BAC" w:rsidP="00667C30">
      <w:pPr>
        <w:ind w:right="-630"/>
        <w:jc w:val="center"/>
        <w:rPr>
          <w:rFonts w:ascii="Copperplate Gothic Light" w:hAnsi="Copperplate Gothic Light"/>
          <w:b/>
          <w:color w:val="000000" w:themeColor="text1"/>
          <w:sz w:val="44"/>
          <w:szCs w:val="44"/>
        </w:rPr>
      </w:pPr>
      <w:r w:rsidRPr="00C05FC2">
        <w:rPr>
          <w:rFonts w:ascii="Copperplate Gothic Light" w:hAnsi="Copperplate Gothic Light"/>
          <w:b/>
          <w:noProof/>
          <w:color w:val="000000" w:themeColor="text1"/>
          <w:sz w:val="44"/>
          <w:szCs w:val="44"/>
        </w:rPr>
        <w:drawing>
          <wp:inline distT="0" distB="0" distL="0" distR="0" wp14:anchorId="042C42F2" wp14:editId="233F2182">
            <wp:extent cx="5892165" cy="1954508"/>
            <wp:effectExtent l="0" t="0" r="635" b="190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1-19%20at%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9122" cy="1960133"/>
                    </a:xfrm>
                    <a:prstGeom prst="rect">
                      <a:avLst/>
                    </a:prstGeom>
                    <a:noFill/>
                    <a:ln>
                      <a:noFill/>
                    </a:ln>
                  </pic:spPr>
                </pic:pic>
              </a:graphicData>
            </a:graphic>
          </wp:inline>
        </w:drawing>
      </w:r>
    </w:p>
    <w:p w14:paraId="29C5F3EB" w14:textId="77777777" w:rsidR="008929F2" w:rsidRPr="00C05FC2" w:rsidRDefault="008929F2">
      <w:pPr>
        <w:rPr>
          <w:rFonts w:ascii="Book Antiqua" w:hAnsi="Book Antiqua"/>
          <w:color w:val="000000" w:themeColor="text1"/>
        </w:rPr>
      </w:pPr>
    </w:p>
    <w:p w14:paraId="78A4A583" w14:textId="464BD449" w:rsidR="00F02B86" w:rsidRPr="00C05FC2" w:rsidRDefault="00F02B86" w:rsidP="00F02B86">
      <w:pPr>
        <w:rPr>
          <w:rFonts w:ascii="Book Antiqua" w:hAnsi="Book Antiqua"/>
          <w:color w:val="000000" w:themeColor="text1"/>
          <w:lang w:val="es-ES"/>
        </w:rPr>
      </w:pPr>
      <w:r w:rsidRPr="00C05FC2">
        <w:rPr>
          <w:rFonts w:ascii="Book Antiqua" w:hAnsi="Book Antiqua"/>
          <w:i/>
          <w:color w:val="000000" w:themeColor="text1"/>
          <w:lang w:val="es-ES"/>
        </w:rPr>
        <w:t>Instructor:</w:t>
      </w:r>
      <w:r w:rsidRPr="00C05FC2">
        <w:rPr>
          <w:rFonts w:ascii="Book Antiqua" w:hAnsi="Book Antiqua"/>
          <w:color w:val="000000" w:themeColor="text1"/>
          <w:lang w:val="es-ES"/>
        </w:rPr>
        <w:t xml:space="preserve"> Saray Ayala-López</w:t>
      </w:r>
    </w:p>
    <w:p w14:paraId="5F6E8AA0" w14:textId="77777777" w:rsidR="00F02B86" w:rsidRPr="00C05FC2" w:rsidRDefault="00F02B86" w:rsidP="00F02B86">
      <w:pPr>
        <w:rPr>
          <w:rFonts w:ascii="Book Antiqua" w:hAnsi="Book Antiqua"/>
          <w:color w:val="000000" w:themeColor="text1"/>
          <w:lang w:val="es-ES"/>
        </w:rPr>
      </w:pPr>
      <w:proofErr w:type="spellStart"/>
      <w:r w:rsidRPr="00C05FC2">
        <w:rPr>
          <w:rFonts w:ascii="Book Antiqua" w:hAnsi="Book Antiqua"/>
          <w:i/>
          <w:color w:val="000000" w:themeColor="text1"/>
          <w:lang w:val="es-ES"/>
        </w:rPr>
        <w:t>Contact</w:t>
      </w:r>
      <w:proofErr w:type="spellEnd"/>
      <w:r w:rsidRPr="00C05FC2">
        <w:rPr>
          <w:rFonts w:ascii="Book Antiqua" w:hAnsi="Book Antiqua"/>
          <w:i/>
          <w:color w:val="000000" w:themeColor="text1"/>
          <w:lang w:val="es-ES"/>
        </w:rPr>
        <w:t>:</w:t>
      </w:r>
      <w:r w:rsidRPr="00C05FC2">
        <w:rPr>
          <w:rFonts w:ascii="Book Antiqua" w:hAnsi="Book Antiqua"/>
          <w:color w:val="000000" w:themeColor="text1"/>
          <w:lang w:val="es-ES"/>
        </w:rPr>
        <w:t xml:space="preserve"> </w:t>
      </w:r>
      <w:hyperlink r:id="rId9" w:history="1">
        <w:r w:rsidRPr="00C05FC2">
          <w:rPr>
            <w:rStyle w:val="Hyperlink"/>
            <w:rFonts w:ascii="Book Antiqua" w:hAnsi="Book Antiqua"/>
            <w:color w:val="000000" w:themeColor="text1"/>
            <w:lang w:val="es-ES"/>
          </w:rPr>
          <w:t>ayala@csus.edu</w:t>
        </w:r>
      </w:hyperlink>
    </w:p>
    <w:p w14:paraId="2EC8F5AA" w14:textId="77777777" w:rsidR="00F02B86" w:rsidRPr="00C05FC2" w:rsidRDefault="00F02B86" w:rsidP="00F02B86">
      <w:pPr>
        <w:rPr>
          <w:rFonts w:ascii="Book Antiqua" w:hAnsi="Book Antiqua"/>
          <w:color w:val="000000" w:themeColor="text1"/>
          <w:u w:val="single"/>
        </w:rPr>
      </w:pPr>
      <w:r w:rsidRPr="00C05FC2">
        <w:rPr>
          <w:rFonts w:ascii="Book Antiqua" w:hAnsi="Book Antiqua"/>
          <w:i/>
          <w:color w:val="000000" w:themeColor="text1"/>
        </w:rPr>
        <w:t>Website</w:t>
      </w:r>
      <w:r w:rsidRPr="00C05FC2">
        <w:rPr>
          <w:rFonts w:ascii="Book Antiqua" w:hAnsi="Book Antiqua"/>
          <w:color w:val="000000" w:themeColor="text1"/>
        </w:rPr>
        <w:t xml:space="preserve">: </w:t>
      </w:r>
      <w:hyperlink r:id="rId10" w:history="1">
        <w:r w:rsidRPr="00C05FC2">
          <w:rPr>
            <w:rStyle w:val="Hyperlink"/>
            <w:rFonts w:ascii="Book Antiqua" w:hAnsi="Book Antiqua"/>
            <w:color w:val="000000" w:themeColor="text1"/>
          </w:rPr>
          <w:t>http://sarayayala.weebly.com</w:t>
        </w:r>
      </w:hyperlink>
    </w:p>
    <w:p w14:paraId="577DC29D" w14:textId="037EA4D7" w:rsidR="007D1BAC" w:rsidRPr="00C05FC2" w:rsidRDefault="00F02B86" w:rsidP="00F02B86">
      <w:pPr>
        <w:tabs>
          <w:tab w:val="left" w:pos="8640"/>
        </w:tabs>
        <w:ind w:right="-720"/>
        <w:rPr>
          <w:rFonts w:ascii="Book Antiqua" w:hAnsi="Book Antiqua"/>
          <w:color w:val="000000" w:themeColor="text1"/>
        </w:rPr>
      </w:pPr>
      <w:r w:rsidRPr="00C05FC2">
        <w:rPr>
          <w:rFonts w:ascii="Book Antiqua" w:hAnsi="Book Antiqua"/>
          <w:i/>
          <w:color w:val="000000" w:themeColor="text1"/>
        </w:rPr>
        <w:t xml:space="preserve">Gender pronouns: </w:t>
      </w:r>
      <w:r w:rsidRPr="00C05FC2">
        <w:rPr>
          <w:rFonts w:ascii="Book Antiqua" w:hAnsi="Book Antiqua"/>
          <w:color w:val="000000" w:themeColor="text1"/>
        </w:rPr>
        <w:t>they, them, theirs</w:t>
      </w:r>
    </w:p>
    <w:p w14:paraId="4BC7A42A" w14:textId="588E145B" w:rsidR="00F00295" w:rsidRPr="00C05FC2" w:rsidRDefault="00F00295" w:rsidP="00F00295">
      <w:pPr>
        <w:jc w:val="center"/>
        <w:rPr>
          <w:rFonts w:ascii="Book Antiqua" w:hAnsi="Book Antiqua"/>
          <w:color w:val="000000" w:themeColor="text1"/>
          <w:sz w:val="22"/>
          <w:szCs w:val="22"/>
        </w:rPr>
      </w:pPr>
      <w:r w:rsidRPr="00C05FC2">
        <w:rPr>
          <w:rFonts w:ascii="Book Antiqua" w:hAnsi="Book Antiqua"/>
          <w:color w:val="000000" w:themeColor="text1"/>
          <w:sz w:val="22"/>
          <w:szCs w:val="22"/>
        </w:rPr>
        <w:t xml:space="preserve"> </w:t>
      </w:r>
      <w:r w:rsidRPr="00C05FC2">
        <w:rPr>
          <w:rFonts w:ascii="Book Antiqua" w:hAnsi="Book Antiqua"/>
          <w:color w:val="000000" w:themeColor="text1"/>
          <w:sz w:val="22"/>
          <w:szCs w:val="22"/>
        </w:rPr>
        <w:tab/>
      </w:r>
      <w:r w:rsidRPr="00C05FC2">
        <w:rPr>
          <w:rFonts w:ascii="Book Antiqua" w:hAnsi="Book Antiqua"/>
          <w:color w:val="000000" w:themeColor="text1"/>
          <w:sz w:val="22"/>
          <w:szCs w:val="22"/>
        </w:rPr>
        <w:tab/>
      </w:r>
      <w:r w:rsidRPr="00C05FC2">
        <w:rPr>
          <w:rFonts w:ascii="Book Antiqua" w:hAnsi="Book Antiqua"/>
          <w:color w:val="000000" w:themeColor="text1"/>
          <w:sz w:val="22"/>
          <w:szCs w:val="22"/>
        </w:rPr>
        <w:tab/>
      </w:r>
      <w:r w:rsidRPr="00C05FC2">
        <w:rPr>
          <w:rFonts w:ascii="Book Antiqua" w:hAnsi="Book Antiqua"/>
          <w:color w:val="000000" w:themeColor="text1"/>
          <w:sz w:val="22"/>
          <w:szCs w:val="22"/>
        </w:rPr>
        <w:tab/>
      </w:r>
      <w:r w:rsidRPr="00C05FC2">
        <w:rPr>
          <w:rFonts w:ascii="Book Antiqua" w:hAnsi="Book Antiqua"/>
          <w:color w:val="000000" w:themeColor="text1"/>
          <w:sz w:val="22"/>
          <w:szCs w:val="22"/>
        </w:rPr>
        <w:tab/>
      </w:r>
      <w:r w:rsidRPr="00C05FC2">
        <w:rPr>
          <w:rFonts w:ascii="Book Antiqua" w:hAnsi="Book Antiqua"/>
          <w:color w:val="000000" w:themeColor="text1"/>
          <w:sz w:val="22"/>
          <w:szCs w:val="22"/>
        </w:rPr>
        <w:tab/>
      </w:r>
      <w:r w:rsidR="00B32A3B">
        <w:rPr>
          <w:rFonts w:ascii="Book Antiqua" w:hAnsi="Book Antiqua"/>
          <w:color w:val="000000" w:themeColor="text1"/>
          <w:sz w:val="22"/>
          <w:szCs w:val="22"/>
        </w:rPr>
        <w:t xml:space="preserve">         </w:t>
      </w:r>
      <w:r w:rsidRPr="00C05FC2">
        <w:rPr>
          <w:rFonts w:ascii="Book Antiqua" w:hAnsi="Book Antiqua"/>
          <w:color w:val="000000" w:themeColor="text1"/>
          <w:sz w:val="22"/>
          <w:szCs w:val="22"/>
        </w:rPr>
        <w:t xml:space="preserve">Class meeting times: </w:t>
      </w:r>
      <w:r w:rsidR="00B32A3B">
        <w:rPr>
          <w:rFonts w:ascii="Book Antiqua" w:hAnsi="Book Antiqua"/>
          <w:color w:val="000000" w:themeColor="text1"/>
          <w:sz w:val="22"/>
          <w:szCs w:val="22"/>
        </w:rPr>
        <w:t>Mon-Wed</w:t>
      </w:r>
      <w:r w:rsidRPr="00C05FC2">
        <w:rPr>
          <w:rFonts w:ascii="Book Antiqua" w:hAnsi="Book Antiqua"/>
          <w:color w:val="000000" w:themeColor="text1"/>
          <w:sz w:val="22"/>
          <w:szCs w:val="22"/>
        </w:rPr>
        <w:t xml:space="preserve"> 9-</w:t>
      </w:r>
      <w:r w:rsidR="00B32A3B">
        <w:rPr>
          <w:rFonts w:ascii="Book Antiqua" w:hAnsi="Book Antiqua"/>
          <w:color w:val="000000" w:themeColor="text1"/>
          <w:sz w:val="22"/>
          <w:szCs w:val="22"/>
        </w:rPr>
        <w:t>9:50</w:t>
      </w:r>
    </w:p>
    <w:p w14:paraId="7F90D494" w14:textId="77777777" w:rsidR="00F00295" w:rsidRPr="00C05FC2" w:rsidRDefault="00F00295" w:rsidP="00F00295">
      <w:pPr>
        <w:jc w:val="right"/>
        <w:rPr>
          <w:rFonts w:ascii="Book Antiqua" w:hAnsi="Book Antiqua"/>
          <w:color w:val="000000" w:themeColor="text1"/>
          <w:sz w:val="22"/>
          <w:szCs w:val="22"/>
        </w:rPr>
      </w:pPr>
      <w:r w:rsidRPr="00C05FC2">
        <w:rPr>
          <w:rFonts w:ascii="Book Antiqua" w:hAnsi="Book Antiqua"/>
          <w:color w:val="000000" w:themeColor="text1"/>
          <w:sz w:val="22"/>
          <w:szCs w:val="22"/>
        </w:rPr>
        <w:t>Mendocino Hall 3009</w:t>
      </w:r>
    </w:p>
    <w:p w14:paraId="69FC9E9A" w14:textId="20CCE258" w:rsidR="00F00295" w:rsidRPr="00C05FC2" w:rsidRDefault="00F00295" w:rsidP="00F00295">
      <w:pPr>
        <w:jc w:val="right"/>
        <w:rPr>
          <w:rFonts w:ascii="Book Antiqua" w:hAnsi="Book Antiqua"/>
          <w:color w:val="000000" w:themeColor="text1"/>
          <w:sz w:val="22"/>
          <w:szCs w:val="22"/>
        </w:rPr>
      </w:pPr>
      <w:r w:rsidRPr="00C05FC2">
        <w:rPr>
          <w:rFonts w:ascii="Book Antiqua" w:hAnsi="Book Antiqua"/>
          <w:color w:val="000000" w:themeColor="text1"/>
          <w:sz w:val="22"/>
          <w:szCs w:val="22"/>
        </w:rPr>
        <w:t xml:space="preserve">Office hours: </w:t>
      </w:r>
      <w:r w:rsidR="00B32A3B">
        <w:rPr>
          <w:rFonts w:ascii="Book Antiqua" w:hAnsi="Book Antiqua"/>
          <w:color w:val="000000" w:themeColor="text1"/>
          <w:sz w:val="22"/>
          <w:szCs w:val="22"/>
        </w:rPr>
        <w:t>Mon</w:t>
      </w:r>
      <w:r w:rsidRPr="00C05FC2">
        <w:rPr>
          <w:rFonts w:ascii="Book Antiqua" w:hAnsi="Book Antiqua"/>
          <w:color w:val="000000" w:themeColor="text1"/>
          <w:sz w:val="22"/>
          <w:szCs w:val="22"/>
        </w:rPr>
        <w:t>-</w:t>
      </w:r>
      <w:r w:rsidR="00B32A3B">
        <w:rPr>
          <w:rFonts w:ascii="Book Antiqua" w:hAnsi="Book Antiqua"/>
          <w:color w:val="000000" w:themeColor="text1"/>
          <w:sz w:val="22"/>
          <w:szCs w:val="22"/>
        </w:rPr>
        <w:t>Wed</w:t>
      </w:r>
      <w:r w:rsidRPr="00C05FC2">
        <w:rPr>
          <w:rFonts w:ascii="Book Antiqua" w:hAnsi="Book Antiqua"/>
          <w:color w:val="000000" w:themeColor="text1"/>
          <w:sz w:val="22"/>
          <w:szCs w:val="22"/>
        </w:rPr>
        <w:t xml:space="preserve"> 10:</w:t>
      </w:r>
      <w:r w:rsidR="00B32A3B">
        <w:rPr>
          <w:rFonts w:ascii="Book Antiqua" w:hAnsi="Book Antiqua"/>
          <w:color w:val="000000" w:themeColor="text1"/>
          <w:sz w:val="22"/>
          <w:szCs w:val="22"/>
        </w:rPr>
        <w:t>0</w:t>
      </w:r>
      <w:r w:rsidRPr="00C05FC2">
        <w:rPr>
          <w:rFonts w:ascii="Book Antiqua" w:hAnsi="Book Antiqua"/>
          <w:color w:val="000000" w:themeColor="text1"/>
          <w:sz w:val="22"/>
          <w:szCs w:val="22"/>
        </w:rPr>
        <w:t>0-</w:t>
      </w:r>
      <w:r w:rsidR="00FE03AB">
        <w:rPr>
          <w:rFonts w:ascii="Book Antiqua" w:hAnsi="Book Antiqua"/>
          <w:color w:val="000000" w:themeColor="text1"/>
          <w:sz w:val="22"/>
          <w:szCs w:val="22"/>
        </w:rPr>
        <w:t>11:30</w:t>
      </w:r>
      <w:r w:rsidRPr="00C05FC2">
        <w:rPr>
          <w:rFonts w:ascii="Book Antiqua" w:hAnsi="Book Antiqua"/>
          <w:color w:val="000000" w:themeColor="text1"/>
          <w:sz w:val="22"/>
          <w:szCs w:val="22"/>
        </w:rPr>
        <w:t xml:space="preserve"> &amp; by appointment.</w:t>
      </w:r>
    </w:p>
    <w:p w14:paraId="37274591" w14:textId="77777777" w:rsidR="00F02B86" w:rsidRPr="00C05FC2" w:rsidRDefault="00F02B86" w:rsidP="005F21C3">
      <w:pPr>
        <w:pStyle w:val="Heading2"/>
        <w:rPr>
          <w:color w:val="000000" w:themeColor="text1"/>
        </w:rPr>
      </w:pPr>
    </w:p>
    <w:p w14:paraId="1401E4FF" w14:textId="1D9262D5" w:rsidR="001A3D1F" w:rsidRPr="00C05FC2" w:rsidRDefault="001A3D1F" w:rsidP="005F21C3">
      <w:pPr>
        <w:pStyle w:val="Heading2"/>
        <w:rPr>
          <w:color w:val="000000" w:themeColor="text1"/>
        </w:rPr>
      </w:pPr>
      <w:r w:rsidRPr="00C05FC2">
        <w:rPr>
          <w:color w:val="000000" w:themeColor="text1"/>
        </w:rPr>
        <w:t>Catalog Description</w:t>
      </w:r>
    </w:p>
    <w:p w14:paraId="52E05253" w14:textId="18853FE5" w:rsidR="001A3D1F" w:rsidRPr="00C05FC2" w:rsidRDefault="001A3D1F" w:rsidP="005F21C3">
      <w:pPr>
        <w:tabs>
          <w:tab w:val="left" w:pos="8640"/>
        </w:tabs>
        <w:ind w:right="-720"/>
        <w:rPr>
          <w:rFonts w:ascii="Times" w:hAnsi="Times"/>
          <w:color w:val="000000" w:themeColor="text1"/>
        </w:rPr>
      </w:pPr>
      <w:r w:rsidRPr="00C05FC2">
        <w:rPr>
          <w:rFonts w:ascii="Times" w:hAnsi="Times"/>
          <w:color w:val="000000" w:themeColor="text1"/>
        </w:rPr>
        <w:t>Examination of the values implicit in a scientific culture and the problems that arise as a commitment to the development of scientific knowledge and technology. These problems include: distinguishing good scientific practice from bad; the intrinsic value of scientific knowledge independent of its benefits in application; the proper and improper applications of scientific knowledge.</w:t>
      </w:r>
    </w:p>
    <w:p w14:paraId="70041527" w14:textId="6CF8BDB3" w:rsidR="00941031" w:rsidRPr="00C05FC2" w:rsidRDefault="00AE5B41" w:rsidP="005F21C3">
      <w:pPr>
        <w:pStyle w:val="Heading2"/>
        <w:rPr>
          <w:color w:val="000000" w:themeColor="text1"/>
        </w:rPr>
      </w:pPr>
      <w:r w:rsidRPr="00C05FC2">
        <w:rPr>
          <w:color w:val="000000" w:themeColor="text1"/>
        </w:rPr>
        <w:t xml:space="preserve">Course </w:t>
      </w:r>
      <w:r w:rsidR="00941031" w:rsidRPr="00C05FC2">
        <w:rPr>
          <w:color w:val="000000" w:themeColor="text1"/>
        </w:rPr>
        <w:t>Description</w:t>
      </w:r>
    </w:p>
    <w:p w14:paraId="10E8D7A8" w14:textId="768CB664" w:rsidR="00DF5781" w:rsidRPr="00C05FC2" w:rsidRDefault="00AE5B41" w:rsidP="00667C30">
      <w:pPr>
        <w:tabs>
          <w:tab w:val="left" w:pos="8640"/>
        </w:tabs>
        <w:ind w:right="-720"/>
        <w:rPr>
          <w:rFonts w:ascii="Times" w:hAnsi="Times"/>
          <w:color w:val="000000" w:themeColor="text1"/>
        </w:rPr>
      </w:pPr>
      <w:r w:rsidRPr="00C05FC2">
        <w:rPr>
          <w:rFonts w:ascii="Times" w:hAnsi="Times"/>
          <w:color w:val="000000" w:themeColor="text1"/>
        </w:rPr>
        <w:t>This course examines</w:t>
      </w:r>
      <w:r w:rsidR="00941031" w:rsidRPr="00C05FC2">
        <w:rPr>
          <w:rFonts w:ascii="Times" w:hAnsi="Times"/>
          <w:color w:val="000000" w:themeColor="text1"/>
        </w:rPr>
        <w:t xml:space="preserve"> the </w:t>
      </w:r>
      <w:r w:rsidR="00746D21" w:rsidRPr="00C05FC2">
        <w:rPr>
          <w:rFonts w:ascii="Times" w:hAnsi="Times"/>
          <w:color w:val="000000" w:themeColor="text1"/>
        </w:rPr>
        <w:t>relation</w:t>
      </w:r>
      <w:r w:rsidR="00D33E85" w:rsidRPr="00C05FC2">
        <w:rPr>
          <w:rFonts w:ascii="Times" w:hAnsi="Times"/>
          <w:color w:val="000000" w:themeColor="text1"/>
        </w:rPr>
        <w:t>ship</w:t>
      </w:r>
      <w:r w:rsidR="00746D21" w:rsidRPr="00C05FC2">
        <w:rPr>
          <w:rFonts w:ascii="Times" w:hAnsi="Times"/>
          <w:color w:val="000000" w:themeColor="text1"/>
        </w:rPr>
        <w:t xml:space="preserve"> between </w:t>
      </w:r>
      <w:r w:rsidR="004F412E" w:rsidRPr="00C05FC2">
        <w:rPr>
          <w:rFonts w:ascii="Times" w:hAnsi="Times"/>
          <w:color w:val="000000" w:themeColor="text1"/>
        </w:rPr>
        <w:t>science</w:t>
      </w:r>
      <w:r w:rsidR="00E02F10" w:rsidRPr="00C05FC2">
        <w:rPr>
          <w:rFonts w:ascii="Times" w:hAnsi="Times"/>
          <w:color w:val="000000" w:themeColor="text1"/>
        </w:rPr>
        <w:t xml:space="preserve"> and values</w:t>
      </w:r>
      <w:r w:rsidR="005A68CE" w:rsidRPr="00C05FC2">
        <w:rPr>
          <w:rFonts w:ascii="Times" w:hAnsi="Times"/>
          <w:color w:val="000000" w:themeColor="text1"/>
        </w:rPr>
        <w:t>.</w:t>
      </w:r>
      <w:r w:rsidR="00B517EE" w:rsidRPr="00C05FC2">
        <w:rPr>
          <w:rFonts w:ascii="Times" w:hAnsi="Times"/>
          <w:color w:val="000000" w:themeColor="text1"/>
        </w:rPr>
        <w:t xml:space="preserve"> </w:t>
      </w:r>
      <w:r w:rsidR="00D11748" w:rsidRPr="00C05FC2">
        <w:rPr>
          <w:rFonts w:ascii="Times" w:hAnsi="Times"/>
          <w:color w:val="000000" w:themeColor="text1"/>
        </w:rPr>
        <w:t>According to a common view, sci</w:t>
      </w:r>
      <w:r w:rsidR="008F4D7C" w:rsidRPr="00C05FC2">
        <w:rPr>
          <w:rFonts w:ascii="Times" w:hAnsi="Times"/>
          <w:color w:val="000000" w:themeColor="text1"/>
        </w:rPr>
        <w:t>ence is supposed to be value-free</w:t>
      </w:r>
      <w:r w:rsidR="00D11748" w:rsidRPr="00C05FC2">
        <w:rPr>
          <w:rFonts w:ascii="Times" w:hAnsi="Times"/>
          <w:color w:val="000000" w:themeColor="text1"/>
        </w:rPr>
        <w:t xml:space="preserve">. If we want to keep science objective, the reasoning goes, values need to be out of the scientific </w:t>
      </w:r>
      <w:r w:rsidR="00D11748" w:rsidRPr="00C05FC2">
        <w:rPr>
          <w:rFonts w:ascii="Times" w:hAnsi="Times"/>
          <w:color w:val="000000" w:themeColor="text1"/>
        </w:rPr>
        <w:lastRenderedPageBreak/>
        <w:t>picture.</w:t>
      </w:r>
      <w:r w:rsidR="006D1F52" w:rsidRPr="00C05FC2">
        <w:rPr>
          <w:rFonts w:ascii="Times" w:hAnsi="Times"/>
          <w:color w:val="000000" w:themeColor="text1"/>
        </w:rPr>
        <w:t xml:space="preserve"> We will</w:t>
      </w:r>
      <w:r w:rsidR="0064294E" w:rsidRPr="00C05FC2">
        <w:rPr>
          <w:rFonts w:ascii="Times" w:hAnsi="Times"/>
          <w:color w:val="000000" w:themeColor="text1"/>
        </w:rPr>
        <w:t xml:space="preserve"> discuss this ideal of value-free science and </w:t>
      </w:r>
      <w:r w:rsidR="00FC7004" w:rsidRPr="00C05FC2">
        <w:rPr>
          <w:rFonts w:ascii="Times" w:hAnsi="Times"/>
          <w:color w:val="000000" w:themeColor="text1"/>
        </w:rPr>
        <w:t>scrutinize</w:t>
      </w:r>
      <w:r w:rsidR="0064294E" w:rsidRPr="00C05FC2">
        <w:rPr>
          <w:rFonts w:ascii="Times" w:hAnsi="Times"/>
          <w:color w:val="000000" w:themeColor="text1"/>
        </w:rPr>
        <w:t xml:space="preserve"> its problems.</w:t>
      </w:r>
      <w:r w:rsidR="00FC7004" w:rsidRPr="00C05FC2">
        <w:rPr>
          <w:rFonts w:ascii="Times" w:hAnsi="Times"/>
          <w:color w:val="000000" w:themeColor="text1"/>
        </w:rPr>
        <w:t xml:space="preserve"> </w:t>
      </w:r>
      <w:r w:rsidR="00DF5781" w:rsidRPr="00C05FC2">
        <w:rPr>
          <w:rFonts w:ascii="Times" w:hAnsi="Times"/>
          <w:color w:val="000000" w:themeColor="text1"/>
        </w:rPr>
        <w:t>Throughout examples and historical cases, we will be able to spot different stages in scientific research where values might play a role.</w:t>
      </w:r>
    </w:p>
    <w:p w14:paraId="33F6AE33" w14:textId="56236DFC" w:rsidR="00DF5781" w:rsidRPr="00C05FC2" w:rsidRDefault="00DF5781" w:rsidP="00667C30">
      <w:pPr>
        <w:tabs>
          <w:tab w:val="left" w:pos="8640"/>
        </w:tabs>
        <w:ind w:right="-720"/>
        <w:rPr>
          <w:rFonts w:ascii="Times" w:hAnsi="Times"/>
          <w:color w:val="000000" w:themeColor="text1"/>
        </w:rPr>
      </w:pPr>
      <w:r w:rsidRPr="00C05FC2">
        <w:rPr>
          <w:rFonts w:ascii="Times" w:hAnsi="Times"/>
          <w:color w:val="000000" w:themeColor="text1"/>
        </w:rPr>
        <w:t>These are some of the issues we will cover:</w:t>
      </w:r>
    </w:p>
    <w:p w14:paraId="705A2E88" w14:textId="5202C16B" w:rsidR="00DF5781" w:rsidRPr="00C05FC2" w:rsidRDefault="00DF5781" w:rsidP="00667C30">
      <w:pPr>
        <w:tabs>
          <w:tab w:val="left" w:pos="8640"/>
        </w:tabs>
        <w:ind w:right="-720"/>
        <w:rPr>
          <w:rFonts w:ascii="Times" w:hAnsi="Times"/>
          <w:color w:val="000000" w:themeColor="text1"/>
        </w:rPr>
      </w:pPr>
      <w:r w:rsidRPr="00C05FC2">
        <w:rPr>
          <w:rFonts w:ascii="Times" w:hAnsi="Times"/>
          <w:color w:val="000000" w:themeColor="text1"/>
        </w:rPr>
        <w:t xml:space="preserve">- the </w:t>
      </w:r>
      <w:r w:rsidR="003E3C68" w:rsidRPr="00C05FC2">
        <w:rPr>
          <w:rFonts w:ascii="Times" w:hAnsi="Times"/>
          <w:color w:val="000000" w:themeColor="text1"/>
        </w:rPr>
        <w:t xml:space="preserve">(only) </w:t>
      </w:r>
      <w:r w:rsidRPr="00C05FC2">
        <w:rPr>
          <w:rFonts w:ascii="Times" w:hAnsi="Times"/>
          <w:color w:val="000000" w:themeColor="text1"/>
        </w:rPr>
        <w:t xml:space="preserve">apparent conflict between </w:t>
      </w:r>
      <w:r w:rsidR="003E3C68" w:rsidRPr="00C05FC2">
        <w:rPr>
          <w:rFonts w:ascii="Times" w:hAnsi="Times"/>
          <w:color w:val="000000" w:themeColor="text1"/>
        </w:rPr>
        <w:t xml:space="preserve">(good) </w:t>
      </w:r>
      <w:r w:rsidRPr="00C05FC2">
        <w:rPr>
          <w:rFonts w:ascii="Times" w:hAnsi="Times"/>
          <w:color w:val="000000" w:themeColor="text1"/>
        </w:rPr>
        <w:t>science and values</w:t>
      </w:r>
    </w:p>
    <w:p w14:paraId="5DBF4CC1" w14:textId="3CBE6CA1" w:rsidR="00DF5781" w:rsidRPr="00C05FC2" w:rsidRDefault="00DF5781" w:rsidP="00667C30">
      <w:pPr>
        <w:tabs>
          <w:tab w:val="left" w:pos="8640"/>
        </w:tabs>
        <w:ind w:right="-720"/>
        <w:rPr>
          <w:rFonts w:ascii="Times" w:hAnsi="Times"/>
          <w:color w:val="000000" w:themeColor="text1"/>
        </w:rPr>
      </w:pPr>
      <w:r w:rsidRPr="00C05FC2">
        <w:rPr>
          <w:rFonts w:ascii="Times" w:hAnsi="Times"/>
          <w:color w:val="000000" w:themeColor="text1"/>
        </w:rPr>
        <w:t>-</w:t>
      </w:r>
      <w:r w:rsidR="00F2359D" w:rsidRPr="00C05FC2">
        <w:rPr>
          <w:rFonts w:ascii="Times" w:hAnsi="Times"/>
          <w:color w:val="000000" w:themeColor="text1"/>
        </w:rPr>
        <w:t xml:space="preserve"> </w:t>
      </w:r>
      <w:r w:rsidRPr="00C05FC2">
        <w:rPr>
          <w:rFonts w:ascii="Times" w:hAnsi="Times"/>
          <w:color w:val="000000" w:themeColor="text1"/>
        </w:rPr>
        <w:t xml:space="preserve">when </w:t>
      </w:r>
      <w:r w:rsidR="00F2359D" w:rsidRPr="00C05FC2">
        <w:rPr>
          <w:rFonts w:ascii="Times" w:hAnsi="Times"/>
          <w:color w:val="000000" w:themeColor="text1"/>
        </w:rPr>
        <w:t xml:space="preserve">morally problematic social values </w:t>
      </w:r>
      <w:r w:rsidR="004A72D5" w:rsidRPr="00C05FC2">
        <w:rPr>
          <w:rFonts w:ascii="Times" w:hAnsi="Times"/>
          <w:color w:val="000000" w:themeColor="text1"/>
        </w:rPr>
        <w:t>(</w:t>
      </w:r>
      <w:proofErr w:type="gramStart"/>
      <w:r w:rsidR="004A72D5" w:rsidRPr="00C05FC2">
        <w:rPr>
          <w:rFonts w:ascii="Times" w:hAnsi="Times"/>
          <w:color w:val="000000" w:themeColor="text1"/>
        </w:rPr>
        <w:t>e.g.</w:t>
      </w:r>
      <w:proofErr w:type="gramEnd"/>
      <w:r w:rsidR="004A72D5" w:rsidRPr="00C05FC2">
        <w:rPr>
          <w:rFonts w:ascii="Times" w:hAnsi="Times"/>
          <w:color w:val="000000" w:themeColor="text1"/>
        </w:rPr>
        <w:t xml:space="preserve"> sexist, racist, hetero</w:t>
      </w:r>
      <w:r w:rsidR="007B7B05" w:rsidRPr="00C05FC2">
        <w:rPr>
          <w:rFonts w:ascii="Times" w:hAnsi="Times"/>
          <w:color w:val="000000" w:themeColor="text1"/>
        </w:rPr>
        <w:t xml:space="preserve">normative, </w:t>
      </w:r>
      <w:r w:rsidR="00175F9D" w:rsidRPr="00C05FC2">
        <w:rPr>
          <w:rFonts w:ascii="Times" w:hAnsi="Times"/>
          <w:color w:val="000000" w:themeColor="text1"/>
        </w:rPr>
        <w:t>ableist</w:t>
      </w:r>
      <w:r w:rsidR="004A72D5" w:rsidRPr="00C05FC2">
        <w:rPr>
          <w:rFonts w:ascii="Times" w:hAnsi="Times"/>
          <w:color w:val="000000" w:themeColor="text1"/>
        </w:rPr>
        <w:t xml:space="preserve">) </w:t>
      </w:r>
      <w:r w:rsidR="00F2359D" w:rsidRPr="00C05FC2">
        <w:rPr>
          <w:rFonts w:ascii="Times" w:hAnsi="Times"/>
          <w:color w:val="000000" w:themeColor="text1"/>
        </w:rPr>
        <w:t>shape the direction of scientific</w:t>
      </w:r>
      <w:r w:rsidRPr="00C05FC2">
        <w:rPr>
          <w:rFonts w:ascii="Times" w:hAnsi="Times"/>
          <w:color w:val="000000" w:themeColor="text1"/>
        </w:rPr>
        <w:t xml:space="preserve"> investigation and its results</w:t>
      </w:r>
    </w:p>
    <w:p w14:paraId="7FC89A5F" w14:textId="35761265" w:rsidR="003E3C68" w:rsidRPr="00C05FC2" w:rsidRDefault="00DF5781" w:rsidP="00667C30">
      <w:pPr>
        <w:tabs>
          <w:tab w:val="left" w:pos="8640"/>
        </w:tabs>
        <w:ind w:right="-720"/>
        <w:rPr>
          <w:rFonts w:ascii="Times" w:hAnsi="Times"/>
          <w:color w:val="000000" w:themeColor="text1"/>
        </w:rPr>
      </w:pPr>
      <w:r w:rsidRPr="00C05FC2">
        <w:rPr>
          <w:rFonts w:ascii="Times" w:hAnsi="Times"/>
          <w:color w:val="000000" w:themeColor="text1"/>
        </w:rPr>
        <w:t xml:space="preserve">- </w:t>
      </w:r>
      <w:r w:rsidR="0064294E" w:rsidRPr="00C05FC2">
        <w:rPr>
          <w:rFonts w:ascii="Times" w:hAnsi="Times"/>
          <w:color w:val="000000" w:themeColor="text1"/>
        </w:rPr>
        <w:t xml:space="preserve">the </w:t>
      </w:r>
      <w:r w:rsidR="00B0700A" w:rsidRPr="00C05FC2">
        <w:rPr>
          <w:rFonts w:ascii="Times" w:hAnsi="Times"/>
          <w:color w:val="000000" w:themeColor="text1"/>
        </w:rPr>
        <w:t xml:space="preserve">responsibility of </w:t>
      </w:r>
      <w:r w:rsidR="001C4552" w:rsidRPr="00C05FC2">
        <w:rPr>
          <w:rFonts w:ascii="Times" w:hAnsi="Times"/>
          <w:color w:val="000000" w:themeColor="text1"/>
        </w:rPr>
        <w:t>scientists</w:t>
      </w:r>
      <w:r w:rsidRPr="00C05FC2">
        <w:rPr>
          <w:rFonts w:ascii="Times" w:hAnsi="Times"/>
          <w:color w:val="000000" w:themeColor="text1"/>
        </w:rPr>
        <w:t>, science write</w:t>
      </w:r>
      <w:r w:rsidR="003E3C68" w:rsidRPr="00C05FC2">
        <w:rPr>
          <w:rFonts w:ascii="Times" w:hAnsi="Times"/>
          <w:color w:val="000000" w:themeColor="text1"/>
        </w:rPr>
        <w:t>r</w:t>
      </w:r>
      <w:r w:rsidRPr="00C05FC2">
        <w:rPr>
          <w:rFonts w:ascii="Times" w:hAnsi="Times"/>
          <w:color w:val="000000" w:themeColor="text1"/>
        </w:rPr>
        <w:t>s</w:t>
      </w:r>
      <w:r w:rsidR="00B0700A" w:rsidRPr="00C05FC2">
        <w:rPr>
          <w:rFonts w:ascii="Times" w:hAnsi="Times"/>
          <w:color w:val="000000" w:themeColor="text1"/>
        </w:rPr>
        <w:t>, policy makers,</w:t>
      </w:r>
      <w:r w:rsidR="0064294E" w:rsidRPr="00C05FC2">
        <w:rPr>
          <w:rFonts w:ascii="Times" w:hAnsi="Times"/>
          <w:color w:val="000000" w:themeColor="text1"/>
        </w:rPr>
        <w:t xml:space="preserve"> and the public</w:t>
      </w:r>
    </w:p>
    <w:p w14:paraId="105822C8" w14:textId="0DAC7C32" w:rsidR="00DF5781" w:rsidRPr="00C05FC2" w:rsidRDefault="00DF5781" w:rsidP="00667C30">
      <w:pPr>
        <w:tabs>
          <w:tab w:val="left" w:pos="8640"/>
        </w:tabs>
        <w:ind w:right="-720"/>
        <w:rPr>
          <w:rFonts w:ascii="Times" w:hAnsi="Times"/>
          <w:color w:val="000000" w:themeColor="text1"/>
        </w:rPr>
      </w:pPr>
      <w:r w:rsidRPr="00C05FC2">
        <w:rPr>
          <w:rFonts w:ascii="Times" w:hAnsi="Times"/>
          <w:color w:val="000000" w:themeColor="text1"/>
        </w:rPr>
        <w:t xml:space="preserve">- </w:t>
      </w:r>
      <w:r w:rsidR="00CA6FA3" w:rsidRPr="00C05FC2">
        <w:rPr>
          <w:rFonts w:ascii="Times" w:hAnsi="Times"/>
          <w:color w:val="000000" w:themeColor="text1"/>
        </w:rPr>
        <w:t>the problems of having a simplistic view of science</w:t>
      </w:r>
    </w:p>
    <w:p w14:paraId="4610BD13" w14:textId="45304967" w:rsidR="00F94F34" w:rsidRPr="00C05FC2" w:rsidRDefault="00F94F34" w:rsidP="00667C30">
      <w:pPr>
        <w:tabs>
          <w:tab w:val="left" w:pos="8640"/>
        </w:tabs>
        <w:ind w:right="-720"/>
        <w:rPr>
          <w:rFonts w:ascii="Times" w:hAnsi="Times"/>
          <w:color w:val="000000" w:themeColor="text1"/>
        </w:rPr>
      </w:pPr>
      <w:r w:rsidRPr="00C05FC2">
        <w:rPr>
          <w:rFonts w:ascii="Times" w:hAnsi="Times"/>
          <w:color w:val="000000" w:themeColor="text1"/>
        </w:rPr>
        <w:t>- the tricks of pseudoscience</w:t>
      </w:r>
    </w:p>
    <w:p w14:paraId="3CB625EE" w14:textId="2DECC2FC" w:rsidR="00C27624" w:rsidRPr="00C05FC2" w:rsidRDefault="00C27624" w:rsidP="00667C30">
      <w:pPr>
        <w:tabs>
          <w:tab w:val="left" w:pos="8640"/>
        </w:tabs>
        <w:ind w:right="-720"/>
        <w:rPr>
          <w:rFonts w:ascii="Times" w:hAnsi="Times"/>
          <w:color w:val="000000" w:themeColor="text1"/>
        </w:rPr>
      </w:pPr>
      <w:r w:rsidRPr="00C05FC2">
        <w:rPr>
          <w:rFonts w:ascii="Times" w:hAnsi="Times"/>
          <w:color w:val="000000" w:themeColor="text1"/>
        </w:rPr>
        <w:t xml:space="preserve">- </w:t>
      </w:r>
      <w:r w:rsidR="008322E1" w:rsidRPr="00C05FC2">
        <w:rPr>
          <w:rFonts w:ascii="Times" w:hAnsi="Times"/>
          <w:color w:val="000000" w:themeColor="text1"/>
        </w:rPr>
        <w:t>science and the meaning of life</w:t>
      </w:r>
    </w:p>
    <w:p w14:paraId="6F0111B0" w14:textId="3A467B7B" w:rsidR="008322E1" w:rsidRPr="00C05FC2" w:rsidRDefault="008322E1" w:rsidP="00667C30">
      <w:pPr>
        <w:tabs>
          <w:tab w:val="left" w:pos="8640"/>
        </w:tabs>
        <w:ind w:right="-720"/>
        <w:rPr>
          <w:rFonts w:ascii="Times" w:hAnsi="Times"/>
          <w:color w:val="000000" w:themeColor="text1"/>
        </w:rPr>
      </w:pPr>
      <w:r w:rsidRPr="00C05FC2">
        <w:rPr>
          <w:rFonts w:ascii="Times" w:hAnsi="Times"/>
          <w:color w:val="000000" w:themeColor="text1"/>
        </w:rPr>
        <w:t>- science, technology and the future of humanity.</w:t>
      </w:r>
    </w:p>
    <w:p w14:paraId="25AA8C04" w14:textId="1ACA45C7" w:rsidR="005F21C3" w:rsidRPr="00C05FC2" w:rsidRDefault="00DF5781" w:rsidP="005F21C3">
      <w:pPr>
        <w:tabs>
          <w:tab w:val="left" w:pos="8640"/>
        </w:tabs>
        <w:ind w:right="-720"/>
        <w:rPr>
          <w:rFonts w:ascii="Times" w:hAnsi="Times"/>
          <w:color w:val="000000" w:themeColor="text1"/>
        </w:rPr>
      </w:pPr>
      <w:r w:rsidRPr="00C05FC2">
        <w:rPr>
          <w:rFonts w:ascii="Times" w:hAnsi="Times"/>
          <w:color w:val="000000" w:themeColor="text1"/>
        </w:rPr>
        <w:t>The main goal of this course is to invite students to develop a more nuanced and accurate idea of what science is and how it works. Units: 3.0.</w:t>
      </w:r>
    </w:p>
    <w:p w14:paraId="7B0D5998" w14:textId="13E640F3" w:rsidR="00941031" w:rsidRPr="00C05FC2" w:rsidRDefault="00941031" w:rsidP="005F21C3">
      <w:pPr>
        <w:pStyle w:val="Heading2"/>
        <w:rPr>
          <w:bCs/>
          <w:color w:val="000000" w:themeColor="text1"/>
        </w:rPr>
      </w:pPr>
      <w:r w:rsidRPr="00C05FC2">
        <w:rPr>
          <w:bCs/>
          <w:color w:val="000000" w:themeColor="text1"/>
        </w:rPr>
        <w:t>GE Area</w:t>
      </w:r>
      <w:r w:rsidR="00BE56B1" w:rsidRPr="00C05FC2">
        <w:rPr>
          <w:bCs/>
          <w:color w:val="000000" w:themeColor="text1"/>
        </w:rPr>
        <w:t xml:space="preserve"> and Prerequisites</w:t>
      </w:r>
    </w:p>
    <w:p w14:paraId="76C51C6F" w14:textId="7FD7D3EE" w:rsidR="008322E1" w:rsidRPr="00C05FC2" w:rsidRDefault="00941031" w:rsidP="00667C30">
      <w:pPr>
        <w:tabs>
          <w:tab w:val="left" w:pos="8640"/>
        </w:tabs>
        <w:ind w:right="-720"/>
        <w:rPr>
          <w:rFonts w:ascii="Times" w:hAnsi="Times"/>
          <w:color w:val="000000" w:themeColor="text1"/>
        </w:rPr>
      </w:pPr>
      <w:r w:rsidRPr="00C05FC2">
        <w:rPr>
          <w:rFonts w:ascii="Times" w:hAnsi="Times"/>
          <w:color w:val="000000" w:themeColor="text1"/>
        </w:rPr>
        <w:t xml:space="preserve">This course satisfies GE area D (see the outcomes below). It is a writing </w:t>
      </w:r>
      <w:r w:rsidR="006541F3" w:rsidRPr="00C05FC2">
        <w:rPr>
          <w:rFonts w:ascii="Times" w:hAnsi="Times"/>
          <w:color w:val="000000" w:themeColor="text1"/>
        </w:rPr>
        <w:t xml:space="preserve">intensive class, which requires </w:t>
      </w:r>
      <w:r w:rsidRPr="00C05FC2">
        <w:rPr>
          <w:rFonts w:ascii="Times" w:hAnsi="Times"/>
          <w:color w:val="000000" w:themeColor="text1"/>
        </w:rPr>
        <w:t>students to write a minimum of 5,000 words of structured prose.</w:t>
      </w:r>
      <w:r w:rsidR="008322E1" w:rsidRPr="00C05FC2">
        <w:rPr>
          <w:rFonts w:ascii="Times" w:hAnsi="Times"/>
          <w:color w:val="000000" w:themeColor="text1"/>
        </w:rPr>
        <w:t xml:space="preserve"> </w:t>
      </w:r>
    </w:p>
    <w:p w14:paraId="3C891A7B" w14:textId="5CE3B257" w:rsidR="00903952" w:rsidRPr="00C05FC2" w:rsidRDefault="00941031" w:rsidP="005F21C3">
      <w:pPr>
        <w:tabs>
          <w:tab w:val="left" w:pos="8640"/>
        </w:tabs>
        <w:ind w:right="-720"/>
        <w:rPr>
          <w:rFonts w:ascii="Times" w:hAnsi="Times"/>
          <w:color w:val="000000" w:themeColor="text1"/>
        </w:rPr>
      </w:pPr>
      <w:r w:rsidRPr="00C05FC2">
        <w:rPr>
          <w:rFonts w:ascii="Times" w:hAnsi="Times"/>
          <w:color w:val="000000" w:themeColor="text1"/>
        </w:rPr>
        <w:t>You must have GWAR certification before Fall 2009; or WPJ score of 80 o</w:t>
      </w:r>
      <w:r w:rsidR="006541F3" w:rsidRPr="00C05FC2">
        <w:rPr>
          <w:rFonts w:ascii="Times" w:hAnsi="Times"/>
          <w:color w:val="000000" w:themeColor="text1"/>
        </w:rPr>
        <w:t xml:space="preserve">r above; or 3-unit placement </w:t>
      </w:r>
      <w:r w:rsidRPr="00C05FC2">
        <w:rPr>
          <w:rFonts w:ascii="Times" w:hAnsi="Times"/>
          <w:color w:val="000000" w:themeColor="text1"/>
        </w:rPr>
        <w:t>in ENGL 109M/W; or 4-unit placement in ENGL 109M/W + co-enrollment in ENGL 109X; or WPJ score</w:t>
      </w:r>
      <w:r w:rsidR="006541F3" w:rsidRPr="00C05FC2">
        <w:rPr>
          <w:rFonts w:ascii="Times" w:hAnsi="Times"/>
          <w:color w:val="000000" w:themeColor="text1"/>
        </w:rPr>
        <w:t xml:space="preserve"> </w:t>
      </w:r>
      <w:r w:rsidRPr="00C05FC2">
        <w:rPr>
          <w:rFonts w:ascii="Times" w:hAnsi="Times"/>
          <w:color w:val="000000" w:themeColor="text1"/>
        </w:rPr>
        <w:t>70/71 + co-enrollment in ENGL 109X.</w:t>
      </w:r>
    </w:p>
    <w:p w14:paraId="72C9C4DC" w14:textId="7F27B610" w:rsidR="00903952" w:rsidRPr="00C05FC2" w:rsidRDefault="00903952" w:rsidP="005F21C3">
      <w:pPr>
        <w:pStyle w:val="Heading2"/>
        <w:rPr>
          <w:bCs/>
          <w:color w:val="000000" w:themeColor="text1"/>
        </w:rPr>
      </w:pPr>
      <w:r w:rsidRPr="00C05FC2">
        <w:rPr>
          <w:bCs/>
          <w:color w:val="000000" w:themeColor="text1"/>
        </w:rPr>
        <w:t>Course objectives</w:t>
      </w:r>
    </w:p>
    <w:p w14:paraId="216BFE3C" w14:textId="0173E2FD" w:rsidR="00356891" w:rsidRPr="00C05FC2" w:rsidRDefault="00356891" w:rsidP="00667C30">
      <w:pPr>
        <w:ind w:right="-720"/>
        <w:rPr>
          <w:rFonts w:ascii="Times" w:hAnsi="Times"/>
          <w:bCs/>
          <w:iCs/>
          <w:color w:val="000000" w:themeColor="text1"/>
        </w:rPr>
      </w:pPr>
      <w:r w:rsidRPr="00C05FC2">
        <w:rPr>
          <w:rFonts w:ascii="Times" w:hAnsi="Times"/>
          <w:color w:val="000000" w:themeColor="text1"/>
        </w:rPr>
        <w:t xml:space="preserve">By the end of the course, </w:t>
      </w:r>
      <w:r w:rsidR="00B517EE" w:rsidRPr="00C05FC2">
        <w:rPr>
          <w:rFonts w:ascii="Times" w:hAnsi="Times"/>
          <w:color w:val="000000" w:themeColor="text1"/>
        </w:rPr>
        <w:t>you</w:t>
      </w:r>
      <w:r w:rsidRPr="00C05FC2">
        <w:rPr>
          <w:rFonts w:ascii="Times" w:hAnsi="Times"/>
          <w:color w:val="000000" w:themeColor="text1"/>
        </w:rPr>
        <w:t xml:space="preserve"> will be able to</w:t>
      </w:r>
    </w:p>
    <w:p w14:paraId="1A51D2F5" w14:textId="279FC6CC" w:rsidR="008C097D" w:rsidRPr="00C05FC2" w:rsidRDefault="00356891" w:rsidP="00667C30">
      <w:pPr>
        <w:ind w:right="-720"/>
        <w:rPr>
          <w:rFonts w:ascii="Times" w:hAnsi="Times"/>
          <w:bCs/>
          <w:iCs/>
          <w:color w:val="000000" w:themeColor="text1"/>
        </w:rPr>
      </w:pPr>
      <w:r w:rsidRPr="00C05FC2">
        <w:rPr>
          <w:rFonts w:ascii="Times" w:hAnsi="Times"/>
          <w:bCs/>
          <w:iCs/>
          <w:color w:val="000000" w:themeColor="text1"/>
        </w:rPr>
        <w:t xml:space="preserve">1. </w:t>
      </w:r>
      <w:r w:rsidR="008C097D" w:rsidRPr="00C05FC2">
        <w:rPr>
          <w:rFonts w:ascii="Times" w:hAnsi="Times"/>
          <w:bCs/>
          <w:iCs/>
          <w:color w:val="000000" w:themeColor="text1"/>
        </w:rPr>
        <w:t>Express the complexity of the relationship between science and values.</w:t>
      </w:r>
    </w:p>
    <w:p w14:paraId="5016B035" w14:textId="379A4CFD" w:rsidR="008C097D" w:rsidRPr="00C05FC2" w:rsidRDefault="00356891" w:rsidP="00667C30">
      <w:pPr>
        <w:ind w:right="-720"/>
        <w:rPr>
          <w:rFonts w:ascii="Times" w:hAnsi="Times"/>
          <w:bCs/>
          <w:iCs/>
          <w:color w:val="000000" w:themeColor="text1"/>
        </w:rPr>
      </w:pPr>
      <w:r w:rsidRPr="00C05FC2">
        <w:rPr>
          <w:rFonts w:ascii="Times" w:hAnsi="Times"/>
          <w:bCs/>
          <w:iCs/>
          <w:color w:val="000000" w:themeColor="text1"/>
        </w:rPr>
        <w:t xml:space="preserve">2. </w:t>
      </w:r>
      <w:r w:rsidR="008C097D" w:rsidRPr="00C05FC2">
        <w:rPr>
          <w:rFonts w:ascii="Times" w:hAnsi="Times"/>
          <w:bCs/>
          <w:iCs/>
          <w:color w:val="000000" w:themeColor="text1"/>
        </w:rPr>
        <w:t>Identify cases in which values are guiding (for good or for bad) scientific research.</w:t>
      </w:r>
    </w:p>
    <w:p w14:paraId="1172CBBB" w14:textId="48250495" w:rsidR="008C097D" w:rsidRPr="00C05FC2" w:rsidRDefault="00356891" w:rsidP="00667C30">
      <w:pPr>
        <w:ind w:right="-720"/>
        <w:rPr>
          <w:rFonts w:ascii="Times" w:hAnsi="Times"/>
          <w:bCs/>
          <w:iCs/>
          <w:color w:val="000000" w:themeColor="text1"/>
        </w:rPr>
      </w:pPr>
      <w:r w:rsidRPr="00C05FC2">
        <w:rPr>
          <w:rFonts w:ascii="Times" w:hAnsi="Times"/>
          <w:bCs/>
          <w:iCs/>
          <w:color w:val="000000" w:themeColor="text1"/>
        </w:rPr>
        <w:t xml:space="preserve">3. </w:t>
      </w:r>
      <w:r w:rsidR="008C097D" w:rsidRPr="00C05FC2">
        <w:rPr>
          <w:rFonts w:ascii="Times" w:hAnsi="Times"/>
          <w:bCs/>
          <w:iCs/>
          <w:color w:val="000000" w:themeColor="text1"/>
        </w:rPr>
        <w:t>Contrast your own view of science with the view of different philosophers of science.</w:t>
      </w:r>
    </w:p>
    <w:p w14:paraId="18E1FD0B" w14:textId="34F96E59" w:rsidR="0086513B" w:rsidRPr="00C05FC2" w:rsidRDefault="00356891" w:rsidP="0082179A">
      <w:pPr>
        <w:tabs>
          <w:tab w:val="left" w:pos="8640"/>
        </w:tabs>
        <w:ind w:right="-720"/>
        <w:rPr>
          <w:rFonts w:ascii="Times" w:hAnsi="Times"/>
          <w:color w:val="000000" w:themeColor="text1"/>
        </w:rPr>
      </w:pPr>
      <w:r w:rsidRPr="00C05FC2">
        <w:rPr>
          <w:rFonts w:ascii="Times" w:hAnsi="Times"/>
          <w:color w:val="000000" w:themeColor="text1"/>
        </w:rPr>
        <w:t xml:space="preserve">4. </w:t>
      </w:r>
      <w:r w:rsidR="00543125" w:rsidRPr="00C05FC2">
        <w:rPr>
          <w:rFonts w:ascii="Times" w:hAnsi="Times"/>
          <w:color w:val="000000" w:themeColor="text1"/>
        </w:rPr>
        <w:t>D</w:t>
      </w:r>
      <w:r w:rsidR="005A68CE" w:rsidRPr="00C05FC2">
        <w:rPr>
          <w:rFonts w:ascii="Times" w:hAnsi="Times"/>
          <w:color w:val="000000" w:themeColor="text1"/>
        </w:rPr>
        <w:t xml:space="preserve">evelop a critical attitude towards science. </w:t>
      </w:r>
      <w:r w:rsidR="005A68CE" w:rsidRPr="00C05FC2">
        <w:rPr>
          <w:rFonts w:ascii="Times" w:hAnsi="Times"/>
          <w:i/>
          <w:color w:val="000000" w:themeColor="text1"/>
        </w:rPr>
        <w:t>Critical</w:t>
      </w:r>
      <w:r w:rsidR="005A68CE" w:rsidRPr="00C05FC2">
        <w:rPr>
          <w:rFonts w:ascii="Times" w:hAnsi="Times"/>
          <w:color w:val="000000" w:themeColor="text1"/>
        </w:rPr>
        <w:t xml:space="preserve"> does not mean negative or </w:t>
      </w:r>
      <w:r w:rsidR="0063333F" w:rsidRPr="00C05FC2">
        <w:rPr>
          <w:rFonts w:ascii="Times" w:hAnsi="Times"/>
          <w:color w:val="000000" w:themeColor="text1"/>
        </w:rPr>
        <w:t xml:space="preserve">necessarily </w:t>
      </w:r>
      <w:r w:rsidR="005A68CE" w:rsidRPr="00C05FC2">
        <w:rPr>
          <w:rFonts w:ascii="Times" w:hAnsi="Times"/>
          <w:color w:val="000000" w:themeColor="text1"/>
        </w:rPr>
        <w:t>skeptical. It means</w:t>
      </w:r>
      <w:r w:rsidR="00543125" w:rsidRPr="00C05FC2">
        <w:rPr>
          <w:rFonts w:ascii="Times" w:hAnsi="Times"/>
          <w:color w:val="000000" w:themeColor="text1"/>
        </w:rPr>
        <w:t xml:space="preserve"> </w:t>
      </w:r>
      <w:r w:rsidR="005A68CE" w:rsidRPr="00C05FC2">
        <w:rPr>
          <w:rFonts w:ascii="Times" w:hAnsi="Times"/>
          <w:color w:val="000000" w:themeColor="text1"/>
        </w:rPr>
        <w:t>having a complex understanding of how science works</w:t>
      </w:r>
      <w:r w:rsidR="0063333F" w:rsidRPr="00C05FC2">
        <w:rPr>
          <w:rFonts w:ascii="Times" w:hAnsi="Times"/>
          <w:color w:val="000000" w:themeColor="text1"/>
        </w:rPr>
        <w:t xml:space="preserve">, </w:t>
      </w:r>
      <w:r w:rsidR="005A68CE" w:rsidRPr="00C05FC2">
        <w:rPr>
          <w:rFonts w:ascii="Times" w:hAnsi="Times"/>
          <w:color w:val="000000" w:themeColor="text1"/>
        </w:rPr>
        <w:t xml:space="preserve">so that one has good reasons to accept or reject particular scientific results, </w:t>
      </w:r>
      <w:r w:rsidR="00543125" w:rsidRPr="00C05FC2">
        <w:rPr>
          <w:rFonts w:ascii="Times" w:hAnsi="Times"/>
          <w:color w:val="000000" w:themeColor="text1"/>
        </w:rPr>
        <w:t xml:space="preserve">and is capable of </w:t>
      </w:r>
      <w:r w:rsidR="005A68CE" w:rsidRPr="00C05FC2">
        <w:rPr>
          <w:rFonts w:ascii="Times" w:hAnsi="Times"/>
          <w:color w:val="000000" w:themeColor="text1"/>
        </w:rPr>
        <w:t>offer</w:t>
      </w:r>
      <w:r w:rsidR="00543125" w:rsidRPr="00C05FC2">
        <w:rPr>
          <w:rFonts w:ascii="Times" w:hAnsi="Times"/>
          <w:color w:val="000000" w:themeColor="text1"/>
        </w:rPr>
        <w:t>ing</w:t>
      </w:r>
      <w:r w:rsidR="005A68CE" w:rsidRPr="00C05FC2">
        <w:rPr>
          <w:rFonts w:ascii="Times" w:hAnsi="Times"/>
          <w:color w:val="000000" w:themeColor="text1"/>
        </w:rPr>
        <w:t xml:space="preserve"> arguments </w:t>
      </w:r>
      <w:r w:rsidR="0063333F" w:rsidRPr="00C05FC2">
        <w:rPr>
          <w:rFonts w:ascii="Times" w:hAnsi="Times"/>
          <w:color w:val="000000" w:themeColor="text1"/>
        </w:rPr>
        <w:t>to support an</w:t>
      </w:r>
      <w:r w:rsidR="008C097D" w:rsidRPr="00C05FC2">
        <w:rPr>
          <w:rFonts w:ascii="Times" w:hAnsi="Times"/>
          <w:color w:val="000000" w:themeColor="text1"/>
        </w:rPr>
        <w:t xml:space="preserve"> opinion </w:t>
      </w:r>
      <w:r w:rsidR="005A68CE" w:rsidRPr="00C05FC2">
        <w:rPr>
          <w:rFonts w:ascii="Times" w:hAnsi="Times"/>
          <w:color w:val="000000" w:themeColor="text1"/>
        </w:rPr>
        <w:t>on what</w:t>
      </w:r>
      <w:r w:rsidR="008C097D" w:rsidRPr="00C05FC2">
        <w:rPr>
          <w:rFonts w:ascii="Times" w:hAnsi="Times"/>
          <w:color w:val="000000" w:themeColor="text1"/>
        </w:rPr>
        <w:t xml:space="preserve"> </w:t>
      </w:r>
      <w:r w:rsidR="005A68CE" w:rsidRPr="00C05FC2">
        <w:rPr>
          <w:rFonts w:ascii="Times" w:hAnsi="Times"/>
          <w:color w:val="000000" w:themeColor="text1"/>
        </w:rPr>
        <w:t>the advantages and disadvantages of certain scientific projects</w:t>
      </w:r>
      <w:r w:rsidR="008C097D" w:rsidRPr="00C05FC2">
        <w:rPr>
          <w:rFonts w:ascii="Times" w:hAnsi="Times"/>
          <w:color w:val="000000" w:themeColor="text1"/>
        </w:rPr>
        <w:t xml:space="preserve"> are</w:t>
      </w:r>
      <w:r w:rsidR="0063333F" w:rsidRPr="00C05FC2">
        <w:rPr>
          <w:rFonts w:ascii="Times" w:hAnsi="Times"/>
          <w:color w:val="000000" w:themeColor="text1"/>
        </w:rPr>
        <w:t>.</w:t>
      </w:r>
    </w:p>
    <w:p w14:paraId="4D8322F3" w14:textId="263DA5A6" w:rsidR="006B0E00" w:rsidRPr="00C05FC2" w:rsidRDefault="00B56525" w:rsidP="005F21C3">
      <w:pPr>
        <w:pStyle w:val="Heading2"/>
        <w:rPr>
          <w:color w:val="000000" w:themeColor="text1"/>
        </w:rPr>
      </w:pPr>
      <w:r w:rsidRPr="00C05FC2">
        <w:rPr>
          <w:color w:val="000000" w:themeColor="text1"/>
        </w:rPr>
        <w:t>Course outcomes</w:t>
      </w:r>
    </w:p>
    <w:p w14:paraId="36FF1B53" w14:textId="77777777" w:rsidR="00C25202" w:rsidRPr="00C05FC2" w:rsidRDefault="00C25202" w:rsidP="00667C30">
      <w:pPr>
        <w:ind w:right="-720"/>
        <w:rPr>
          <w:rFonts w:ascii="Times" w:hAnsi="Times"/>
          <w:color w:val="000000" w:themeColor="text1"/>
        </w:rPr>
      </w:pPr>
      <w:r w:rsidRPr="00C05FC2">
        <w:rPr>
          <w:rFonts w:ascii="Times" w:hAnsi="Times"/>
          <w:color w:val="000000" w:themeColor="text1"/>
        </w:rPr>
        <w:t>As per the GE area D and writing intensive requirements, students will be able to:</w:t>
      </w:r>
    </w:p>
    <w:p w14:paraId="48A41740" w14:textId="77777777" w:rsidR="0082179A" w:rsidRPr="00C05FC2" w:rsidRDefault="0082179A" w:rsidP="0082179A">
      <w:pPr>
        <w:ind w:right="-720"/>
        <w:rPr>
          <w:rFonts w:ascii="Times" w:hAnsi="Times"/>
          <w:color w:val="000000" w:themeColor="text1"/>
        </w:rPr>
      </w:pPr>
      <w:r w:rsidRPr="00C05FC2">
        <w:rPr>
          <w:rFonts w:ascii="Times" w:hAnsi="Times"/>
          <w:color w:val="000000" w:themeColor="text1"/>
        </w:rPr>
        <w:t>1. Describe and evaluate ethical and social values in their historical and cultural contexts.</w:t>
      </w:r>
    </w:p>
    <w:p w14:paraId="5A1CC126" w14:textId="77777777" w:rsidR="0082179A" w:rsidRPr="00C05FC2" w:rsidRDefault="0082179A" w:rsidP="0082179A">
      <w:pPr>
        <w:ind w:right="-720"/>
        <w:rPr>
          <w:rFonts w:ascii="Times" w:hAnsi="Times"/>
          <w:color w:val="000000" w:themeColor="text1"/>
        </w:rPr>
      </w:pPr>
      <w:r w:rsidRPr="00C05FC2">
        <w:rPr>
          <w:rFonts w:ascii="Times" w:hAnsi="Times"/>
          <w:color w:val="000000" w:themeColor="text1"/>
        </w:rPr>
        <w:lastRenderedPageBreak/>
        <w:t>2. Explain and apply the principles and methods of academic disciplines to the study of social and individual behavior.</w:t>
      </w:r>
    </w:p>
    <w:p w14:paraId="1C2AB2E9" w14:textId="77777777" w:rsidR="0082179A" w:rsidRPr="00C05FC2" w:rsidRDefault="0082179A" w:rsidP="0082179A">
      <w:pPr>
        <w:ind w:right="-720"/>
        <w:rPr>
          <w:rFonts w:ascii="Times" w:hAnsi="Times"/>
          <w:color w:val="000000" w:themeColor="text1"/>
        </w:rPr>
      </w:pPr>
      <w:r w:rsidRPr="00C05FC2">
        <w:rPr>
          <w:rFonts w:ascii="Times" w:hAnsi="Times"/>
          <w:color w:val="000000" w:themeColor="text1"/>
        </w:rPr>
        <w:t>3. Demonstrate an understanding of the role of human diversity in human society, for example, race, ethnicity, class, age, ability/disability, sexual identity, gender and gender expression.</w:t>
      </w:r>
    </w:p>
    <w:p w14:paraId="36995A9A" w14:textId="77777777" w:rsidR="0082179A" w:rsidRPr="00C05FC2" w:rsidRDefault="0082179A" w:rsidP="0082179A">
      <w:pPr>
        <w:ind w:right="-720"/>
        <w:rPr>
          <w:rFonts w:ascii="Times" w:hAnsi="Times"/>
          <w:color w:val="000000" w:themeColor="text1"/>
        </w:rPr>
      </w:pPr>
      <w:r w:rsidRPr="00C05FC2">
        <w:rPr>
          <w:rFonts w:ascii="Times" w:hAnsi="Times"/>
          <w:color w:val="000000" w:themeColor="text1"/>
        </w:rPr>
        <w:t>4. Explain and critically examine social dynamics and issues in their historical and cultural contexts.</w:t>
      </w:r>
    </w:p>
    <w:p w14:paraId="7DD03033" w14:textId="019E7273" w:rsidR="00936983" w:rsidRPr="00C05FC2" w:rsidRDefault="00207633" w:rsidP="0082179A">
      <w:pPr>
        <w:ind w:right="-720"/>
        <w:rPr>
          <w:rFonts w:ascii="Times" w:hAnsi="Times"/>
          <w:color w:val="000000" w:themeColor="text1"/>
        </w:rPr>
      </w:pPr>
      <w:r w:rsidRPr="00C05FC2">
        <w:rPr>
          <w:rFonts w:ascii="Times" w:hAnsi="Times"/>
          <w:color w:val="000000" w:themeColor="text1"/>
        </w:rPr>
        <w:t>Here</w:t>
      </w:r>
      <w:r w:rsidR="00A72D4C" w:rsidRPr="00C05FC2">
        <w:rPr>
          <w:rFonts w:ascii="Times" w:hAnsi="Times"/>
          <w:color w:val="000000" w:themeColor="text1"/>
        </w:rPr>
        <w:t xml:space="preserve"> is a link to the </w:t>
      </w:r>
      <w:r w:rsidRPr="00C05FC2">
        <w:rPr>
          <w:rFonts w:ascii="Times" w:hAnsi="Times"/>
          <w:color w:val="000000" w:themeColor="text1"/>
        </w:rPr>
        <w:t xml:space="preserve">GE </w:t>
      </w:r>
      <w:r w:rsidR="00E24580" w:rsidRPr="00C05FC2">
        <w:rPr>
          <w:rFonts w:ascii="Times" w:hAnsi="Times"/>
          <w:color w:val="000000" w:themeColor="text1"/>
        </w:rPr>
        <w:t xml:space="preserve">requirement checklist: </w:t>
      </w:r>
    </w:p>
    <w:p w14:paraId="00138710" w14:textId="08931B69" w:rsidR="00E24580" w:rsidRPr="00C05FC2" w:rsidRDefault="00000000" w:rsidP="00C27624">
      <w:pPr>
        <w:ind w:right="-720"/>
        <w:jc w:val="left"/>
        <w:rPr>
          <w:color w:val="000000" w:themeColor="text1"/>
        </w:rPr>
      </w:pPr>
      <w:hyperlink r:id="rId11" w:history="1">
        <w:r w:rsidR="00E667DA" w:rsidRPr="00C05FC2">
          <w:rPr>
            <w:rStyle w:val="Hyperlink"/>
            <w:color w:val="000000" w:themeColor="text1"/>
          </w:rPr>
          <w:t>https://www.csus.edu/undergraduate-studies/_internal/_documents/ge_worksheet_spring2019-sac-state-final.pdf</w:t>
        </w:r>
      </w:hyperlink>
      <w:r w:rsidR="0082179A" w:rsidRPr="00C05FC2">
        <w:rPr>
          <w:color w:val="000000" w:themeColor="text1"/>
        </w:rPr>
        <w:t xml:space="preserve"> </w:t>
      </w:r>
      <w:r w:rsidR="00AC43B3" w:rsidRPr="00C05FC2">
        <w:rPr>
          <w:rFonts w:ascii="Times" w:hAnsi="Times" w:cs="DecoType Naskh"/>
          <w:color w:val="000000" w:themeColor="text1"/>
        </w:rPr>
        <w:t xml:space="preserve">and to area D </w:t>
      </w:r>
      <w:r w:rsidR="00040E1B" w:rsidRPr="00C05FC2">
        <w:rPr>
          <w:rFonts w:ascii="Times" w:hAnsi="Times" w:cs="DecoType Naskh"/>
          <w:color w:val="000000" w:themeColor="text1"/>
        </w:rPr>
        <w:t>learning</w:t>
      </w:r>
      <w:r w:rsidR="00E667DA" w:rsidRPr="00C05FC2">
        <w:rPr>
          <w:rFonts w:ascii="Times" w:hAnsi="Times" w:cs="DecoType Naskh"/>
          <w:color w:val="000000" w:themeColor="text1"/>
        </w:rPr>
        <w:t xml:space="preserve"> </w:t>
      </w:r>
      <w:r w:rsidR="00AC43B3" w:rsidRPr="00C05FC2">
        <w:rPr>
          <w:rFonts w:ascii="Times" w:hAnsi="Times" w:cs="DecoType Naskh"/>
          <w:color w:val="000000" w:themeColor="text1"/>
        </w:rPr>
        <w:t>outcomes:</w:t>
      </w:r>
      <w:r w:rsidR="0082179A" w:rsidRPr="00C05FC2">
        <w:rPr>
          <w:rFonts w:ascii="Times" w:hAnsi="Times"/>
          <w:color w:val="000000" w:themeColor="text1"/>
        </w:rPr>
        <w:t xml:space="preserve"> </w:t>
      </w:r>
      <w:hyperlink r:id="rId12" w:history="1">
        <w:r w:rsidR="0082179A" w:rsidRPr="00C05FC2">
          <w:rPr>
            <w:rStyle w:val="Hyperlink"/>
            <w:rFonts w:ascii="Times" w:hAnsi="Times"/>
            <w:color w:val="000000" w:themeColor="text1"/>
          </w:rPr>
          <w:t>https://www.csus.edu/undergraduate-studies/general-education/_internal/_documents/area-d-learning-outcomes.pdf</w:t>
        </w:r>
      </w:hyperlink>
    </w:p>
    <w:p w14:paraId="44FF66F3" w14:textId="327B6011" w:rsidR="00D457F1" w:rsidRPr="00C05FC2" w:rsidRDefault="00670D6D" w:rsidP="005F21C3">
      <w:pPr>
        <w:pStyle w:val="Heading2"/>
        <w:rPr>
          <w:color w:val="000000" w:themeColor="text1"/>
        </w:rPr>
      </w:pPr>
      <w:r w:rsidRPr="00C05FC2">
        <w:rPr>
          <w:color w:val="000000" w:themeColor="text1"/>
        </w:rPr>
        <w:t>Required Materials</w:t>
      </w:r>
    </w:p>
    <w:p w14:paraId="7178DE91" w14:textId="7D6E8A54" w:rsidR="00D457F1" w:rsidRPr="00C05FC2" w:rsidRDefault="00A56FB3" w:rsidP="00A56FB3">
      <w:pPr>
        <w:ind w:right="-720"/>
        <w:rPr>
          <w:rFonts w:ascii="Times" w:hAnsi="Times"/>
          <w:color w:val="000000" w:themeColor="text1"/>
        </w:rPr>
      </w:pPr>
      <w:r w:rsidRPr="00C05FC2">
        <w:rPr>
          <w:rFonts w:ascii="Times" w:hAnsi="Times"/>
          <w:color w:val="000000" w:themeColor="text1"/>
        </w:rPr>
        <w:t xml:space="preserve">Douglas, Heather E. 2009. </w:t>
      </w:r>
      <w:r w:rsidRPr="00C05FC2">
        <w:rPr>
          <w:rFonts w:ascii="Times" w:hAnsi="Times"/>
          <w:i/>
          <w:color w:val="000000" w:themeColor="text1"/>
        </w:rPr>
        <w:t>Science, Policy, and the Value-Free Ideal</w:t>
      </w:r>
      <w:r w:rsidRPr="00C05FC2">
        <w:rPr>
          <w:rFonts w:ascii="Times" w:hAnsi="Times"/>
          <w:color w:val="000000" w:themeColor="text1"/>
        </w:rPr>
        <w:t xml:space="preserve">. University of Pittsburg Press. </w:t>
      </w:r>
    </w:p>
    <w:p w14:paraId="685281AD" w14:textId="4E725E37" w:rsidR="00560BE9" w:rsidRPr="00C05FC2" w:rsidRDefault="00A56FB3" w:rsidP="00667C30">
      <w:pPr>
        <w:ind w:right="-720"/>
        <w:rPr>
          <w:rFonts w:ascii="Times" w:hAnsi="Times"/>
          <w:color w:val="000000" w:themeColor="text1"/>
        </w:rPr>
      </w:pPr>
      <w:r w:rsidRPr="00C05FC2">
        <w:rPr>
          <w:rFonts w:ascii="Times" w:hAnsi="Times"/>
          <w:color w:val="000000" w:themeColor="text1"/>
        </w:rPr>
        <w:t xml:space="preserve">Fine, Cordelia. </w:t>
      </w:r>
      <w:r w:rsidR="00635D80" w:rsidRPr="00C05FC2">
        <w:rPr>
          <w:rFonts w:ascii="Times" w:hAnsi="Times"/>
          <w:color w:val="000000" w:themeColor="text1"/>
        </w:rPr>
        <w:t xml:space="preserve">2017. </w:t>
      </w:r>
      <w:r w:rsidRPr="00C05FC2">
        <w:rPr>
          <w:rFonts w:ascii="Times" w:hAnsi="Times"/>
          <w:i/>
          <w:color w:val="000000" w:themeColor="text1"/>
        </w:rPr>
        <w:t>Testosterone Rex: Myths of Sex, Science, and Society</w:t>
      </w:r>
      <w:r w:rsidRPr="00C05FC2">
        <w:rPr>
          <w:rFonts w:ascii="Times" w:hAnsi="Times"/>
          <w:color w:val="000000" w:themeColor="text1"/>
        </w:rPr>
        <w:t>. Norton.</w:t>
      </w:r>
    </w:p>
    <w:p w14:paraId="5612A041" w14:textId="2F3518DF" w:rsidR="00560BE9" w:rsidRPr="00C05FC2" w:rsidRDefault="00560BE9" w:rsidP="00560BE9">
      <w:pPr>
        <w:ind w:right="-720"/>
        <w:rPr>
          <w:rFonts w:ascii="Times" w:hAnsi="Times"/>
          <w:color w:val="000000" w:themeColor="text1"/>
        </w:rPr>
      </w:pPr>
      <w:r w:rsidRPr="00C05FC2">
        <w:rPr>
          <w:rFonts w:ascii="Times" w:hAnsi="Times"/>
          <w:color w:val="000000" w:themeColor="text1"/>
        </w:rPr>
        <w:t xml:space="preserve">You can access Douglas’ </w:t>
      </w:r>
      <w:proofErr w:type="spellStart"/>
      <w:r w:rsidRPr="00C05FC2">
        <w:rPr>
          <w:rFonts w:ascii="Times" w:hAnsi="Times"/>
          <w:color w:val="000000" w:themeColor="text1"/>
        </w:rPr>
        <w:t>ebook</w:t>
      </w:r>
      <w:proofErr w:type="spellEnd"/>
      <w:r w:rsidRPr="00C05FC2">
        <w:rPr>
          <w:rFonts w:ascii="Times" w:hAnsi="Times"/>
          <w:color w:val="000000" w:themeColor="text1"/>
        </w:rPr>
        <w:t xml:space="preserve"> online. Here is the permalink via </w:t>
      </w:r>
      <w:proofErr w:type="spellStart"/>
      <w:r w:rsidRPr="00C05FC2">
        <w:rPr>
          <w:rFonts w:ascii="Times" w:hAnsi="Times"/>
          <w:color w:val="000000" w:themeColor="text1"/>
        </w:rPr>
        <w:t>OneSearch</w:t>
      </w:r>
      <w:proofErr w:type="spellEnd"/>
      <w:r w:rsidRPr="00C05FC2">
        <w:rPr>
          <w:rFonts w:ascii="Times" w:hAnsi="Times"/>
          <w:color w:val="000000" w:themeColor="text1"/>
        </w:rPr>
        <w:t xml:space="preserve">: </w:t>
      </w:r>
    </w:p>
    <w:p w14:paraId="256D4841" w14:textId="65D416F1" w:rsidR="00560BE9" w:rsidRPr="00C05FC2" w:rsidRDefault="00000000" w:rsidP="00560BE9">
      <w:pPr>
        <w:ind w:right="-720"/>
        <w:rPr>
          <w:rFonts w:ascii="Times" w:hAnsi="Times"/>
          <w:color w:val="000000" w:themeColor="text1"/>
        </w:rPr>
      </w:pPr>
      <w:hyperlink r:id="rId13" w:history="1">
        <w:r w:rsidR="00560BE9" w:rsidRPr="00C05FC2">
          <w:rPr>
            <w:rStyle w:val="Hyperlink"/>
            <w:rFonts w:ascii="Times" w:hAnsi="Times"/>
            <w:color w:val="000000" w:themeColor="text1"/>
          </w:rPr>
          <w:t>https://csus-primo.hosted.exlibrisgroup.com/permalink/f/tu2a5d/01CALS_ALMA51439390640002901</w:t>
        </w:r>
      </w:hyperlink>
    </w:p>
    <w:p w14:paraId="13683133" w14:textId="3FE23269" w:rsidR="00560BE9" w:rsidRPr="00C05FC2" w:rsidRDefault="00560BE9" w:rsidP="00560BE9">
      <w:pPr>
        <w:ind w:right="-720"/>
        <w:rPr>
          <w:rFonts w:ascii="Times" w:hAnsi="Times"/>
          <w:color w:val="000000" w:themeColor="text1"/>
        </w:rPr>
      </w:pPr>
      <w:r w:rsidRPr="00C05FC2">
        <w:rPr>
          <w:rFonts w:ascii="Times" w:hAnsi="Times"/>
          <w:color w:val="000000" w:themeColor="text1"/>
        </w:rPr>
        <w:t> And here is a direct link to the systemwide platform via proxy server for remote access</w:t>
      </w:r>
    </w:p>
    <w:p w14:paraId="1F342169" w14:textId="77777777" w:rsidR="00560BE9" w:rsidRPr="00C05FC2" w:rsidRDefault="00000000" w:rsidP="00560BE9">
      <w:pPr>
        <w:ind w:right="-720"/>
        <w:rPr>
          <w:rFonts w:ascii="Times" w:hAnsi="Times"/>
          <w:color w:val="000000" w:themeColor="text1"/>
        </w:rPr>
      </w:pPr>
      <w:hyperlink r:id="rId14" w:history="1">
        <w:r w:rsidR="00560BE9" w:rsidRPr="00C05FC2">
          <w:rPr>
            <w:rStyle w:val="Hyperlink"/>
            <w:rFonts w:ascii="Times" w:hAnsi="Times"/>
            <w:color w:val="000000" w:themeColor="text1"/>
          </w:rPr>
          <w:t>https://ebookcentral.proquest.com/lib/csus/detail.action?docID=2038867</w:t>
        </w:r>
      </w:hyperlink>
    </w:p>
    <w:p w14:paraId="501789E3" w14:textId="3ADC2532" w:rsidR="00560BE9" w:rsidRPr="00C05FC2" w:rsidRDefault="00560BE9" w:rsidP="00667C30">
      <w:pPr>
        <w:ind w:right="-720"/>
        <w:rPr>
          <w:rFonts w:ascii="Times" w:hAnsi="Times"/>
          <w:color w:val="000000" w:themeColor="text1"/>
        </w:rPr>
      </w:pPr>
      <w:r w:rsidRPr="00C05FC2">
        <w:rPr>
          <w:rFonts w:ascii="Times" w:hAnsi="Times"/>
          <w:color w:val="000000" w:themeColor="text1"/>
        </w:rPr>
        <w:t>(</w:t>
      </w:r>
      <w:proofErr w:type="gramStart"/>
      <w:r w:rsidRPr="00C05FC2">
        <w:rPr>
          <w:rFonts w:ascii="Times" w:hAnsi="Times"/>
          <w:color w:val="000000" w:themeColor="text1"/>
        </w:rPr>
        <w:t>you</w:t>
      </w:r>
      <w:proofErr w:type="gramEnd"/>
      <w:r w:rsidRPr="00C05FC2">
        <w:rPr>
          <w:rFonts w:ascii="Times" w:hAnsi="Times"/>
          <w:color w:val="000000" w:themeColor="text1"/>
        </w:rPr>
        <w:t xml:space="preserve"> should be prompted for your </w:t>
      </w:r>
      <w:proofErr w:type="spellStart"/>
      <w:r w:rsidRPr="00C05FC2">
        <w:rPr>
          <w:rFonts w:ascii="Times" w:hAnsi="Times"/>
          <w:color w:val="000000" w:themeColor="text1"/>
        </w:rPr>
        <w:t>SacLink</w:t>
      </w:r>
      <w:proofErr w:type="spellEnd"/>
      <w:r w:rsidRPr="00C05FC2">
        <w:rPr>
          <w:rFonts w:ascii="Times" w:hAnsi="Times"/>
          <w:color w:val="000000" w:themeColor="text1"/>
        </w:rPr>
        <w:t xml:space="preserve"> credentials).</w:t>
      </w:r>
    </w:p>
    <w:p w14:paraId="420E1085" w14:textId="49CF7C35" w:rsidR="005943DD" w:rsidRPr="00C05FC2" w:rsidRDefault="00560BE9" w:rsidP="00667C30">
      <w:pPr>
        <w:ind w:right="-720"/>
        <w:rPr>
          <w:rFonts w:ascii="Times" w:hAnsi="Times"/>
          <w:color w:val="000000" w:themeColor="text1"/>
        </w:rPr>
      </w:pPr>
      <w:r w:rsidRPr="00C05FC2">
        <w:rPr>
          <w:rFonts w:ascii="Times" w:hAnsi="Times"/>
          <w:color w:val="000000" w:themeColor="text1"/>
        </w:rPr>
        <w:t xml:space="preserve">For </w:t>
      </w:r>
      <w:proofErr w:type="gramStart"/>
      <w:r w:rsidRPr="00C05FC2">
        <w:rPr>
          <w:rFonts w:ascii="Times" w:hAnsi="Times"/>
          <w:color w:val="000000" w:themeColor="text1"/>
        </w:rPr>
        <w:t>now</w:t>
      </w:r>
      <w:proofErr w:type="gramEnd"/>
      <w:r w:rsidRPr="00C05FC2">
        <w:rPr>
          <w:rFonts w:ascii="Times" w:hAnsi="Times"/>
          <w:color w:val="000000" w:themeColor="text1"/>
        </w:rPr>
        <w:t xml:space="preserve"> the library doesn’t have Fine’s book as an </w:t>
      </w:r>
      <w:proofErr w:type="spellStart"/>
      <w:r w:rsidRPr="00C05FC2">
        <w:rPr>
          <w:rFonts w:ascii="Times" w:hAnsi="Times"/>
          <w:color w:val="000000" w:themeColor="text1"/>
        </w:rPr>
        <w:t>ebook</w:t>
      </w:r>
      <w:proofErr w:type="spellEnd"/>
      <w:r w:rsidRPr="00C05FC2">
        <w:rPr>
          <w:rFonts w:ascii="Times" w:hAnsi="Times"/>
          <w:color w:val="000000" w:themeColor="text1"/>
        </w:rPr>
        <w:t>.</w:t>
      </w:r>
      <w:r w:rsidR="005A0026" w:rsidRPr="00C05FC2">
        <w:rPr>
          <w:rFonts w:ascii="Times" w:hAnsi="Times"/>
          <w:color w:val="000000" w:themeColor="text1"/>
        </w:rPr>
        <w:t xml:space="preserve"> </w:t>
      </w:r>
      <w:r w:rsidR="00A56FB3" w:rsidRPr="00C05FC2">
        <w:rPr>
          <w:rFonts w:ascii="Times" w:hAnsi="Times"/>
          <w:color w:val="000000" w:themeColor="text1"/>
        </w:rPr>
        <w:t>Other r</w:t>
      </w:r>
      <w:r w:rsidR="00582711" w:rsidRPr="00C05FC2">
        <w:rPr>
          <w:rFonts w:ascii="Times" w:hAnsi="Times"/>
          <w:color w:val="000000" w:themeColor="text1"/>
        </w:rPr>
        <w:t>equired materials (</w:t>
      </w:r>
      <w:proofErr w:type="gramStart"/>
      <w:r w:rsidR="00582711" w:rsidRPr="00C05FC2">
        <w:rPr>
          <w:rFonts w:ascii="Times" w:hAnsi="Times"/>
          <w:color w:val="000000" w:themeColor="text1"/>
        </w:rPr>
        <w:t>e.g.</w:t>
      </w:r>
      <w:proofErr w:type="gramEnd"/>
      <w:r w:rsidR="00582711" w:rsidRPr="00C05FC2">
        <w:rPr>
          <w:rFonts w:ascii="Times" w:hAnsi="Times"/>
          <w:color w:val="000000" w:themeColor="text1"/>
        </w:rPr>
        <w:t xml:space="preserve"> texts, videos) </w:t>
      </w:r>
      <w:r w:rsidR="00670D6D" w:rsidRPr="00C05FC2">
        <w:rPr>
          <w:rFonts w:ascii="Times" w:hAnsi="Times"/>
          <w:color w:val="000000" w:themeColor="text1"/>
        </w:rPr>
        <w:t>will</w:t>
      </w:r>
      <w:r w:rsidR="00B33875" w:rsidRPr="00C05FC2">
        <w:rPr>
          <w:rFonts w:ascii="Times" w:hAnsi="Times"/>
          <w:color w:val="000000" w:themeColor="text1"/>
        </w:rPr>
        <w:t xml:space="preserve"> be made available on the Canvas site</w:t>
      </w:r>
      <w:r w:rsidR="00670D6D" w:rsidRPr="00C05FC2">
        <w:rPr>
          <w:rFonts w:ascii="Times" w:hAnsi="Times"/>
          <w:color w:val="000000" w:themeColor="text1"/>
        </w:rPr>
        <w:t>.</w:t>
      </w:r>
    </w:p>
    <w:p w14:paraId="169218A2" w14:textId="77777777" w:rsidR="00145C28" w:rsidRPr="00C05FC2" w:rsidRDefault="00145C28" w:rsidP="005F21C3">
      <w:pPr>
        <w:pStyle w:val="Heading2"/>
        <w:rPr>
          <w:color w:val="000000" w:themeColor="text1"/>
        </w:rPr>
      </w:pPr>
      <w:r w:rsidRPr="00C05FC2">
        <w:rPr>
          <w:color w:val="000000" w:themeColor="text1"/>
        </w:rPr>
        <w:t>Grading policy and criteria</w:t>
      </w:r>
    </w:p>
    <w:p w14:paraId="7DC7CAFA" w14:textId="77777777" w:rsidR="00145C28" w:rsidRPr="00C05FC2" w:rsidRDefault="00145C28" w:rsidP="00145C28">
      <w:pPr>
        <w:rPr>
          <w:rFonts w:ascii="Times" w:hAnsi="Times"/>
          <w:color w:val="000000" w:themeColor="text1"/>
        </w:rPr>
      </w:pPr>
      <w:r w:rsidRPr="00C05FC2">
        <w:rPr>
          <w:rFonts w:ascii="Times" w:hAnsi="Times" w:cs="Times"/>
          <w:color w:val="000000" w:themeColor="text1"/>
        </w:rPr>
        <w:t>There is a maximum of 100 points you can get in this course. Your total number of points is calculated by adding the points earned on the following assessment items:</w:t>
      </w:r>
    </w:p>
    <w:p w14:paraId="74C2C7A3" w14:textId="77777777" w:rsidR="00145C28" w:rsidRPr="00C05FC2" w:rsidRDefault="00145C28" w:rsidP="00145C28">
      <w:pPr>
        <w:rPr>
          <w:rFonts w:ascii="Times" w:hAnsi="Times"/>
          <w:color w:val="000000" w:themeColor="text1"/>
        </w:rPr>
      </w:pPr>
    </w:p>
    <w:tbl>
      <w:tblPr>
        <w:tblStyle w:val="TableGrid"/>
        <w:tblW w:w="8919" w:type="dxa"/>
        <w:tblInd w:w="108" w:type="dxa"/>
        <w:tblLook w:val="04A0" w:firstRow="1" w:lastRow="0" w:firstColumn="1" w:lastColumn="0" w:noHBand="0" w:noVBand="1"/>
      </w:tblPr>
      <w:tblGrid>
        <w:gridCol w:w="2840"/>
        <w:gridCol w:w="3583"/>
        <w:gridCol w:w="2496"/>
      </w:tblGrid>
      <w:tr w:rsidR="00C05FC2" w:rsidRPr="00C05FC2" w14:paraId="5CC09664" w14:textId="77777777" w:rsidTr="00C27624">
        <w:trPr>
          <w:trHeight w:val="548"/>
          <w:tblHeader/>
        </w:trPr>
        <w:tc>
          <w:tcPr>
            <w:tcW w:w="2840" w:type="dxa"/>
          </w:tcPr>
          <w:p w14:paraId="5E4FB94B" w14:textId="77777777" w:rsidR="00E1701F" w:rsidRPr="00C05FC2" w:rsidRDefault="00E1701F" w:rsidP="00D22B69">
            <w:pPr>
              <w:rPr>
                <w:rFonts w:ascii="Times" w:hAnsi="Times"/>
                <w:b/>
                <w:color w:val="000000" w:themeColor="text1"/>
              </w:rPr>
            </w:pPr>
            <w:r w:rsidRPr="00C05FC2">
              <w:rPr>
                <w:rFonts w:ascii="Times" w:hAnsi="Times"/>
                <w:b/>
                <w:color w:val="000000" w:themeColor="text1"/>
              </w:rPr>
              <w:t>Assessment</w:t>
            </w:r>
          </w:p>
        </w:tc>
        <w:tc>
          <w:tcPr>
            <w:tcW w:w="3583" w:type="dxa"/>
          </w:tcPr>
          <w:p w14:paraId="33845740" w14:textId="77777777" w:rsidR="00E1701F" w:rsidRPr="00C05FC2" w:rsidRDefault="00E1701F" w:rsidP="00D22B69">
            <w:pPr>
              <w:rPr>
                <w:rFonts w:ascii="Times" w:hAnsi="Times"/>
                <w:b/>
                <w:color w:val="000000" w:themeColor="text1"/>
              </w:rPr>
            </w:pPr>
            <w:r w:rsidRPr="00C05FC2">
              <w:rPr>
                <w:rFonts w:ascii="Times" w:hAnsi="Times"/>
                <w:b/>
                <w:color w:val="000000" w:themeColor="text1"/>
              </w:rPr>
              <w:t>Details</w:t>
            </w:r>
          </w:p>
        </w:tc>
        <w:tc>
          <w:tcPr>
            <w:tcW w:w="2496" w:type="dxa"/>
          </w:tcPr>
          <w:p w14:paraId="564629DB" w14:textId="77777777" w:rsidR="00E1701F" w:rsidRPr="00C05FC2" w:rsidRDefault="00E1701F" w:rsidP="00D22B69">
            <w:pPr>
              <w:rPr>
                <w:rFonts w:ascii="Times" w:hAnsi="Times"/>
                <w:b/>
                <w:color w:val="000000" w:themeColor="text1"/>
              </w:rPr>
            </w:pPr>
            <w:r w:rsidRPr="00C05FC2">
              <w:rPr>
                <w:rFonts w:ascii="Times" w:hAnsi="Times"/>
                <w:b/>
                <w:color w:val="000000" w:themeColor="text1"/>
              </w:rPr>
              <w:t>Points</w:t>
            </w:r>
          </w:p>
        </w:tc>
      </w:tr>
      <w:tr w:rsidR="00C05FC2" w:rsidRPr="00C05FC2" w14:paraId="50F573F3" w14:textId="77777777" w:rsidTr="00C27624">
        <w:trPr>
          <w:trHeight w:val="863"/>
        </w:trPr>
        <w:tc>
          <w:tcPr>
            <w:tcW w:w="2840" w:type="dxa"/>
          </w:tcPr>
          <w:p w14:paraId="63566061" w14:textId="77777777" w:rsidR="00E1701F" w:rsidRPr="00C05FC2" w:rsidRDefault="00E1701F" w:rsidP="00D22B69">
            <w:pPr>
              <w:rPr>
                <w:rFonts w:ascii="Times" w:hAnsi="Times"/>
                <w:color w:val="000000" w:themeColor="text1"/>
              </w:rPr>
            </w:pPr>
            <w:r w:rsidRPr="00C05FC2">
              <w:rPr>
                <w:rFonts w:ascii="Times" w:hAnsi="Times"/>
                <w:color w:val="000000" w:themeColor="text1"/>
              </w:rPr>
              <w:t>Quizzes (x6)</w:t>
            </w:r>
          </w:p>
        </w:tc>
        <w:tc>
          <w:tcPr>
            <w:tcW w:w="3583" w:type="dxa"/>
          </w:tcPr>
          <w:p w14:paraId="03BC5238" w14:textId="0CA5AF5D" w:rsidR="00E1701F" w:rsidRPr="00C05FC2" w:rsidRDefault="00E1701F" w:rsidP="00D22B69">
            <w:pPr>
              <w:rPr>
                <w:rFonts w:ascii="Times" w:hAnsi="Times"/>
                <w:color w:val="000000" w:themeColor="text1"/>
              </w:rPr>
            </w:pPr>
            <w:r w:rsidRPr="00C05FC2">
              <w:rPr>
                <w:rFonts w:ascii="Times" w:hAnsi="Times"/>
                <w:color w:val="000000" w:themeColor="text1"/>
              </w:rPr>
              <w:t>See below</w:t>
            </w:r>
            <w:r w:rsidR="001E7644" w:rsidRPr="00C05FC2">
              <w:rPr>
                <w:rFonts w:ascii="Times" w:hAnsi="Times"/>
                <w:color w:val="000000" w:themeColor="text1"/>
              </w:rPr>
              <w:t>.</w:t>
            </w:r>
          </w:p>
        </w:tc>
        <w:tc>
          <w:tcPr>
            <w:tcW w:w="2496" w:type="dxa"/>
          </w:tcPr>
          <w:p w14:paraId="35A6897E" w14:textId="028F7D07" w:rsidR="00E1701F" w:rsidRPr="00C05FC2" w:rsidRDefault="00E1701F" w:rsidP="00D22B69">
            <w:pPr>
              <w:rPr>
                <w:rFonts w:ascii="Times" w:hAnsi="Times"/>
                <w:color w:val="000000" w:themeColor="text1"/>
              </w:rPr>
            </w:pPr>
            <w:r w:rsidRPr="00C05FC2">
              <w:rPr>
                <w:rFonts w:ascii="Times" w:hAnsi="Times"/>
                <w:color w:val="000000" w:themeColor="text1"/>
              </w:rPr>
              <w:t>Quiz #0: 4 points. Quizzes #1-#5, 10 points each, a total of 54 points.</w:t>
            </w:r>
          </w:p>
        </w:tc>
      </w:tr>
      <w:tr w:rsidR="00C05FC2" w:rsidRPr="00C05FC2" w14:paraId="174B272B" w14:textId="77777777" w:rsidTr="00C27624">
        <w:trPr>
          <w:trHeight w:val="710"/>
        </w:trPr>
        <w:tc>
          <w:tcPr>
            <w:tcW w:w="2840" w:type="dxa"/>
          </w:tcPr>
          <w:p w14:paraId="736E0E8F" w14:textId="77777777" w:rsidR="00E1701F" w:rsidRPr="00C05FC2" w:rsidRDefault="00E1701F" w:rsidP="00D22B69">
            <w:pPr>
              <w:rPr>
                <w:rFonts w:ascii="Times" w:hAnsi="Times"/>
                <w:color w:val="000000" w:themeColor="text1"/>
              </w:rPr>
            </w:pPr>
            <w:r w:rsidRPr="00C05FC2">
              <w:rPr>
                <w:rFonts w:ascii="Times" w:hAnsi="Times"/>
                <w:color w:val="000000" w:themeColor="text1"/>
              </w:rPr>
              <w:t>Reading quiz</w:t>
            </w:r>
          </w:p>
        </w:tc>
        <w:tc>
          <w:tcPr>
            <w:tcW w:w="3583" w:type="dxa"/>
          </w:tcPr>
          <w:p w14:paraId="6031899F" w14:textId="7F3D77AB" w:rsidR="00E1701F" w:rsidRPr="00C05FC2" w:rsidRDefault="00E1701F" w:rsidP="00D22B69">
            <w:pPr>
              <w:rPr>
                <w:rFonts w:ascii="Times" w:hAnsi="Times"/>
                <w:color w:val="000000" w:themeColor="text1"/>
              </w:rPr>
            </w:pPr>
            <w:r w:rsidRPr="00C05FC2">
              <w:rPr>
                <w:rFonts w:ascii="Times" w:hAnsi="Times"/>
                <w:color w:val="000000" w:themeColor="text1"/>
              </w:rPr>
              <w:t>See below + see instructions in Unit 0 (“How to complete the reading quiz”).</w:t>
            </w:r>
          </w:p>
        </w:tc>
        <w:tc>
          <w:tcPr>
            <w:tcW w:w="2496" w:type="dxa"/>
          </w:tcPr>
          <w:p w14:paraId="39734C84" w14:textId="77777777" w:rsidR="00E1701F" w:rsidRPr="00C05FC2" w:rsidRDefault="00E1701F" w:rsidP="00D22B69">
            <w:pPr>
              <w:rPr>
                <w:rFonts w:ascii="Times" w:hAnsi="Times"/>
                <w:color w:val="000000" w:themeColor="text1"/>
              </w:rPr>
            </w:pPr>
            <w:r w:rsidRPr="00C05FC2">
              <w:rPr>
                <w:rFonts w:ascii="Times" w:hAnsi="Times"/>
                <w:color w:val="000000" w:themeColor="text1"/>
              </w:rPr>
              <w:t>5</w:t>
            </w:r>
          </w:p>
        </w:tc>
      </w:tr>
      <w:tr w:rsidR="00C05FC2" w:rsidRPr="00C05FC2" w14:paraId="51BC5031" w14:textId="77777777" w:rsidTr="00C27624">
        <w:trPr>
          <w:trHeight w:val="829"/>
        </w:trPr>
        <w:tc>
          <w:tcPr>
            <w:tcW w:w="2840" w:type="dxa"/>
          </w:tcPr>
          <w:p w14:paraId="392A4D7A" w14:textId="77777777" w:rsidR="00E1701F" w:rsidRPr="00C05FC2" w:rsidRDefault="00E1701F" w:rsidP="00D22B69">
            <w:pPr>
              <w:rPr>
                <w:rFonts w:ascii="Times" w:hAnsi="Times"/>
                <w:color w:val="000000" w:themeColor="text1"/>
              </w:rPr>
            </w:pPr>
            <w:r w:rsidRPr="00C05FC2">
              <w:rPr>
                <w:rFonts w:ascii="Times" w:hAnsi="Times"/>
                <w:color w:val="000000" w:themeColor="text1"/>
              </w:rPr>
              <w:t>Book report</w:t>
            </w:r>
          </w:p>
        </w:tc>
        <w:tc>
          <w:tcPr>
            <w:tcW w:w="3583" w:type="dxa"/>
          </w:tcPr>
          <w:p w14:paraId="26EB0548" w14:textId="62310EA7" w:rsidR="00E1701F" w:rsidRPr="00C05FC2" w:rsidRDefault="00E1701F" w:rsidP="00D22B69">
            <w:pPr>
              <w:rPr>
                <w:rFonts w:ascii="Times" w:hAnsi="Times"/>
                <w:color w:val="000000" w:themeColor="text1"/>
              </w:rPr>
            </w:pPr>
            <w:r w:rsidRPr="00C05FC2">
              <w:rPr>
                <w:rFonts w:ascii="Times" w:hAnsi="Times"/>
                <w:color w:val="000000" w:themeColor="text1"/>
              </w:rPr>
              <w:t>See “Book report</w:t>
            </w:r>
            <w:r w:rsidR="00C27624" w:rsidRPr="00C05FC2">
              <w:rPr>
                <w:rFonts w:ascii="Times" w:hAnsi="Times"/>
                <w:color w:val="000000" w:themeColor="text1"/>
              </w:rPr>
              <w:t xml:space="preserve">- </w:t>
            </w:r>
            <w:r w:rsidRPr="00C05FC2">
              <w:rPr>
                <w:rFonts w:ascii="Times" w:hAnsi="Times"/>
                <w:color w:val="000000" w:themeColor="text1"/>
              </w:rPr>
              <w:t>instructions” under “</w:t>
            </w:r>
            <w:r w:rsidR="005A0026" w:rsidRPr="00C05FC2">
              <w:rPr>
                <w:rFonts w:ascii="Times" w:hAnsi="Times"/>
                <w:color w:val="000000" w:themeColor="text1"/>
              </w:rPr>
              <w:t>Welcome</w:t>
            </w:r>
            <w:r w:rsidRPr="00C05FC2">
              <w:rPr>
                <w:rFonts w:ascii="Times" w:hAnsi="Times"/>
                <w:color w:val="000000" w:themeColor="text1"/>
              </w:rPr>
              <w:t>” on the course site.</w:t>
            </w:r>
          </w:p>
        </w:tc>
        <w:tc>
          <w:tcPr>
            <w:tcW w:w="2496" w:type="dxa"/>
          </w:tcPr>
          <w:p w14:paraId="3FC05CFE" w14:textId="77777777" w:rsidR="00E1701F" w:rsidRPr="00C05FC2" w:rsidRDefault="00E1701F" w:rsidP="00D22B69">
            <w:pPr>
              <w:rPr>
                <w:rFonts w:ascii="Times" w:hAnsi="Times"/>
                <w:color w:val="000000" w:themeColor="text1"/>
              </w:rPr>
            </w:pPr>
            <w:r w:rsidRPr="00C05FC2">
              <w:rPr>
                <w:rFonts w:ascii="Times" w:hAnsi="Times"/>
                <w:color w:val="000000" w:themeColor="text1"/>
              </w:rPr>
              <w:t>12</w:t>
            </w:r>
          </w:p>
        </w:tc>
      </w:tr>
      <w:tr w:rsidR="00C05FC2" w:rsidRPr="00C05FC2" w14:paraId="369FD3DC" w14:textId="77777777" w:rsidTr="00C27624">
        <w:trPr>
          <w:trHeight w:val="350"/>
        </w:trPr>
        <w:tc>
          <w:tcPr>
            <w:tcW w:w="2840" w:type="dxa"/>
          </w:tcPr>
          <w:p w14:paraId="405D526D" w14:textId="77777777" w:rsidR="00E1701F" w:rsidRPr="00C05FC2" w:rsidRDefault="00E1701F" w:rsidP="00D22B69">
            <w:pPr>
              <w:rPr>
                <w:rFonts w:ascii="Times" w:hAnsi="Times"/>
                <w:color w:val="000000" w:themeColor="text1"/>
              </w:rPr>
            </w:pPr>
            <w:r w:rsidRPr="00C05FC2">
              <w:rPr>
                <w:rFonts w:ascii="Times" w:hAnsi="Times"/>
                <w:color w:val="000000" w:themeColor="text1"/>
              </w:rPr>
              <w:t>Video reports (x3)</w:t>
            </w:r>
          </w:p>
          <w:p w14:paraId="572FE548" w14:textId="77777777" w:rsidR="00E1701F" w:rsidRPr="00C05FC2" w:rsidRDefault="00E1701F" w:rsidP="00D22B69">
            <w:pPr>
              <w:rPr>
                <w:rFonts w:ascii="Times" w:hAnsi="Times"/>
                <w:color w:val="000000" w:themeColor="text1"/>
              </w:rPr>
            </w:pPr>
          </w:p>
        </w:tc>
        <w:tc>
          <w:tcPr>
            <w:tcW w:w="3583" w:type="dxa"/>
          </w:tcPr>
          <w:p w14:paraId="637BD225" w14:textId="77777777" w:rsidR="00E1701F" w:rsidRPr="00C05FC2" w:rsidRDefault="00E1701F" w:rsidP="00D22B69">
            <w:pPr>
              <w:rPr>
                <w:rFonts w:ascii="Times" w:hAnsi="Times"/>
                <w:color w:val="000000" w:themeColor="text1"/>
              </w:rPr>
            </w:pPr>
            <w:r w:rsidRPr="00C05FC2">
              <w:rPr>
                <w:rFonts w:ascii="Times" w:hAnsi="Times"/>
                <w:color w:val="000000" w:themeColor="text1"/>
              </w:rPr>
              <w:lastRenderedPageBreak/>
              <w:t>300-500 words, 3 points each.</w:t>
            </w:r>
          </w:p>
          <w:p w14:paraId="2039D13A" w14:textId="77777777" w:rsidR="00E1701F" w:rsidRPr="00C05FC2" w:rsidRDefault="00E1701F" w:rsidP="00D22B69">
            <w:pPr>
              <w:rPr>
                <w:rFonts w:ascii="Times" w:hAnsi="Times"/>
                <w:color w:val="000000" w:themeColor="text1"/>
              </w:rPr>
            </w:pPr>
          </w:p>
        </w:tc>
        <w:tc>
          <w:tcPr>
            <w:tcW w:w="2496" w:type="dxa"/>
          </w:tcPr>
          <w:p w14:paraId="0AD8B4E1" w14:textId="77777777" w:rsidR="00E1701F" w:rsidRPr="00C05FC2" w:rsidRDefault="00E1701F" w:rsidP="00D22B69">
            <w:pPr>
              <w:rPr>
                <w:rFonts w:ascii="Times" w:hAnsi="Times"/>
                <w:color w:val="000000" w:themeColor="text1"/>
              </w:rPr>
            </w:pPr>
            <w:r w:rsidRPr="00C05FC2">
              <w:rPr>
                <w:rFonts w:ascii="Times" w:hAnsi="Times"/>
                <w:color w:val="000000" w:themeColor="text1"/>
              </w:rPr>
              <w:lastRenderedPageBreak/>
              <w:t>9</w:t>
            </w:r>
          </w:p>
        </w:tc>
      </w:tr>
      <w:tr w:rsidR="00C05FC2" w:rsidRPr="00C05FC2" w14:paraId="22A16333" w14:textId="77777777" w:rsidTr="00C27624">
        <w:trPr>
          <w:trHeight w:val="755"/>
        </w:trPr>
        <w:tc>
          <w:tcPr>
            <w:tcW w:w="2840" w:type="dxa"/>
          </w:tcPr>
          <w:p w14:paraId="2C8F7AA3" w14:textId="5D7D2406" w:rsidR="00E1701F" w:rsidRPr="00C05FC2" w:rsidRDefault="00E1701F" w:rsidP="00D22B69">
            <w:pPr>
              <w:rPr>
                <w:rFonts w:ascii="Times" w:hAnsi="Times"/>
                <w:color w:val="000000" w:themeColor="text1"/>
              </w:rPr>
            </w:pPr>
            <w:r w:rsidRPr="00C05FC2">
              <w:rPr>
                <w:rFonts w:ascii="Times" w:hAnsi="Times"/>
                <w:color w:val="000000" w:themeColor="text1"/>
              </w:rPr>
              <w:t>Discussion forums (x10)</w:t>
            </w:r>
          </w:p>
        </w:tc>
        <w:tc>
          <w:tcPr>
            <w:tcW w:w="3583" w:type="dxa"/>
          </w:tcPr>
          <w:p w14:paraId="17607F48" w14:textId="279D1A72" w:rsidR="00E1701F" w:rsidRPr="00C05FC2" w:rsidRDefault="00E1701F" w:rsidP="00D22B69">
            <w:pPr>
              <w:rPr>
                <w:rFonts w:ascii="Times" w:hAnsi="Times"/>
                <w:color w:val="000000" w:themeColor="text1"/>
              </w:rPr>
            </w:pPr>
            <w:r w:rsidRPr="00C05FC2">
              <w:rPr>
                <w:rFonts w:ascii="Times" w:hAnsi="Times"/>
                <w:color w:val="000000" w:themeColor="text1"/>
              </w:rPr>
              <w:t>Two contributions per unit. See details below.</w:t>
            </w:r>
          </w:p>
        </w:tc>
        <w:tc>
          <w:tcPr>
            <w:tcW w:w="2496" w:type="dxa"/>
          </w:tcPr>
          <w:p w14:paraId="4A7FC47A" w14:textId="77777777" w:rsidR="00E1701F" w:rsidRPr="00C05FC2" w:rsidRDefault="00E1701F" w:rsidP="00D22B69">
            <w:pPr>
              <w:rPr>
                <w:rFonts w:ascii="Times" w:hAnsi="Times"/>
                <w:color w:val="000000" w:themeColor="text1"/>
              </w:rPr>
            </w:pPr>
            <w:r w:rsidRPr="00C05FC2">
              <w:rPr>
                <w:rFonts w:ascii="Times" w:hAnsi="Times"/>
                <w:color w:val="000000" w:themeColor="text1"/>
              </w:rPr>
              <w:t>20</w:t>
            </w:r>
          </w:p>
        </w:tc>
      </w:tr>
    </w:tbl>
    <w:p w14:paraId="79806271" w14:textId="013AA681" w:rsidR="00D73CC0" w:rsidRPr="00C05FC2" w:rsidRDefault="00145C28" w:rsidP="00841F50">
      <w:pPr>
        <w:pStyle w:val="Heading2"/>
        <w:rPr>
          <w:color w:val="000000" w:themeColor="text1"/>
        </w:rPr>
      </w:pPr>
      <w:r w:rsidRPr="00C05FC2">
        <w:rPr>
          <w:color w:val="000000" w:themeColor="text1"/>
        </w:rPr>
        <w:t>Description of assessment items</w:t>
      </w:r>
    </w:p>
    <w:p w14:paraId="4317490B" w14:textId="42214052" w:rsidR="00400B1F" w:rsidRPr="00C05FC2" w:rsidRDefault="00400B1F" w:rsidP="00400B1F">
      <w:pPr>
        <w:ind w:right="-540"/>
        <w:rPr>
          <w:rFonts w:ascii="Times" w:hAnsi="Times"/>
          <w:color w:val="000000" w:themeColor="text1"/>
        </w:rPr>
      </w:pPr>
      <w:r w:rsidRPr="00C05FC2">
        <w:rPr>
          <w:rStyle w:val="Heading3Char"/>
          <w:color w:val="000000" w:themeColor="text1"/>
        </w:rPr>
        <w:t>Quizzes:</w:t>
      </w:r>
      <w:r w:rsidRPr="00C05FC2">
        <w:rPr>
          <w:rFonts w:ascii="Times" w:hAnsi="Times"/>
          <w:color w:val="000000" w:themeColor="text1"/>
        </w:rPr>
        <w:t xml:space="preserve"> Quizzes might contain multiple-choice, and true/false. There are six quizzes, starting with quiz #0, which is worth four points. The rest of the quizzes (#1-#5) are worth 10 points. The total number of full points from the quizzes is 54. Each quiz will be available on Canvas during a limited time, ending by midnight on the due date. Once you start doing the quiz, you will also have a limited time to do it (15 minutes for quizzes #1-#5, 10 minutes for quiz #0). Important: you cannot repeat a quiz. You will be able to see the correct answers to the questions 24 hours after the due date.</w:t>
      </w:r>
    </w:p>
    <w:p w14:paraId="0ECF9B81" w14:textId="77777777" w:rsidR="00F86F9C" w:rsidRPr="00C05FC2" w:rsidRDefault="00F86F9C" w:rsidP="00F86F9C">
      <w:pPr>
        <w:rPr>
          <w:rFonts w:ascii="Times" w:hAnsi="Times"/>
          <w:color w:val="000000" w:themeColor="text1"/>
        </w:rPr>
      </w:pPr>
      <w:r w:rsidRPr="00C05FC2">
        <w:rPr>
          <w:rStyle w:val="Heading3Char"/>
          <w:color w:val="000000" w:themeColor="text1"/>
        </w:rPr>
        <w:t>Reading quiz:</w:t>
      </w:r>
      <w:r w:rsidRPr="00C05FC2">
        <w:rPr>
          <w:rFonts w:ascii="Times" w:hAnsi="Times"/>
          <w:color w:val="000000" w:themeColor="text1"/>
        </w:rPr>
        <w:t xml:space="preserve"> This is the first assignment you need to submit. In order to complete this assignment, please follow the following steps:</w:t>
      </w:r>
    </w:p>
    <w:p w14:paraId="4D8D67E6" w14:textId="77777777" w:rsidR="00F86F9C" w:rsidRPr="00C05FC2" w:rsidRDefault="00F86F9C" w:rsidP="00F86F9C">
      <w:pPr>
        <w:pStyle w:val="ListParagraph"/>
        <w:numPr>
          <w:ilvl w:val="0"/>
          <w:numId w:val="6"/>
        </w:numPr>
        <w:rPr>
          <w:rFonts w:ascii="Times" w:hAnsi="Times"/>
          <w:color w:val="000000" w:themeColor="text1"/>
        </w:rPr>
      </w:pPr>
      <w:r w:rsidRPr="00C05FC2">
        <w:rPr>
          <w:rFonts w:ascii="Times" w:hAnsi="Times"/>
          <w:color w:val="000000" w:themeColor="text1"/>
        </w:rPr>
        <w:t>Read the excerpt from Elizabeth Anderson (under “Unit 0” module)</w:t>
      </w:r>
    </w:p>
    <w:p w14:paraId="44D7B9B2" w14:textId="77777777" w:rsidR="00F86F9C" w:rsidRPr="00C05FC2" w:rsidRDefault="00F86F9C" w:rsidP="00F86F9C">
      <w:pPr>
        <w:pStyle w:val="ListParagraph"/>
        <w:numPr>
          <w:ilvl w:val="0"/>
          <w:numId w:val="6"/>
        </w:numPr>
        <w:rPr>
          <w:rFonts w:ascii="Times" w:hAnsi="Times"/>
          <w:color w:val="000000" w:themeColor="text1"/>
        </w:rPr>
      </w:pPr>
      <w:r w:rsidRPr="00C05FC2">
        <w:rPr>
          <w:rFonts w:ascii="Times" w:hAnsi="Times"/>
          <w:color w:val="000000" w:themeColor="text1"/>
        </w:rPr>
        <w:t>Take notes (write down the most important ideas, and how those ideas are related).</w:t>
      </w:r>
    </w:p>
    <w:p w14:paraId="22FBC505" w14:textId="77777777" w:rsidR="00F86F9C" w:rsidRPr="00C05FC2" w:rsidRDefault="00F86F9C" w:rsidP="00F86F9C">
      <w:pPr>
        <w:pStyle w:val="ListParagraph"/>
        <w:numPr>
          <w:ilvl w:val="0"/>
          <w:numId w:val="6"/>
        </w:numPr>
        <w:rPr>
          <w:rFonts w:ascii="Times" w:hAnsi="Times"/>
          <w:color w:val="000000" w:themeColor="text1"/>
        </w:rPr>
      </w:pPr>
      <w:r w:rsidRPr="00C05FC2">
        <w:rPr>
          <w:rFonts w:ascii="Times" w:hAnsi="Times"/>
          <w:color w:val="000000" w:themeColor="text1"/>
        </w:rPr>
        <w:t>Go over the handout on Anderson’s excerpt (under “Unit 0” module).</w:t>
      </w:r>
    </w:p>
    <w:p w14:paraId="2FC2251D" w14:textId="77777777" w:rsidR="00F86F9C" w:rsidRPr="00C05FC2" w:rsidRDefault="00F86F9C" w:rsidP="00F86F9C">
      <w:pPr>
        <w:pStyle w:val="ListParagraph"/>
        <w:numPr>
          <w:ilvl w:val="0"/>
          <w:numId w:val="6"/>
        </w:numPr>
        <w:rPr>
          <w:rFonts w:ascii="Times" w:hAnsi="Times"/>
          <w:color w:val="000000" w:themeColor="text1"/>
        </w:rPr>
      </w:pPr>
      <w:r w:rsidRPr="00C05FC2">
        <w:rPr>
          <w:rFonts w:ascii="Times" w:hAnsi="Times"/>
          <w:color w:val="000000" w:themeColor="text1"/>
        </w:rPr>
        <w:t>Compare the handout provided with your own notes. Did you miss any important ideas in your notes? Did you misinterpret Anderson? Did you write down ideas that are missing in the handout?</w:t>
      </w:r>
    </w:p>
    <w:p w14:paraId="46168A46" w14:textId="77777777" w:rsidR="00F86F9C" w:rsidRPr="00C05FC2" w:rsidRDefault="00F86F9C" w:rsidP="00F86F9C">
      <w:pPr>
        <w:pStyle w:val="ListParagraph"/>
        <w:numPr>
          <w:ilvl w:val="0"/>
          <w:numId w:val="6"/>
        </w:numPr>
        <w:rPr>
          <w:rFonts w:ascii="Times" w:hAnsi="Times"/>
          <w:color w:val="000000" w:themeColor="text1"/>
        </w:rPr>
      </w:pPr>
      <w:r w:rsidRPr="00C05FC2">
        <w:rPr>
          <w:rFonts w:ascii="Times" w:hAnsi="Times"/>
          <w:color w:val="000000" w:themeColor="text1"/>
        </w:rPr>
        <w:t xml:space="preserve">Get ready to take “Reading quiz – on Anderson”. </w:t>
      </w:r>
    </w:p>
    <w:p w14:paraId="69C376DE" w14:textId="77777777" w:rsidR="00F86F9C" w:rsidRPr="00C05FC2" w:rsidRDefault="00F86F9C" w:rsidP="00F86F9C">
      <w:pPr>
        <w:pStyle w:val="ListParagraph"/>
        <w:numPr>
          <w:ilvl w:val="0"/>
          <w:numId w:val="6"/>
        </w:numPr>
        <w:rPr>
          <w:rFonts w:ascii="Times" w:hAnsi="Times"/>
          <w:color w:val="000000" w:themeColor="text1"/>
        </w:rPr>
      </w:pPr>
      <w:r w:rsidRPr="00C05FC2">
        <w:rPr>
          <w:rFonts w:ascii="Times" w:hAnsi="Times"/>
          <w:color w:val="000000" w:themeColor="text1"/>
        </w:rPr>
        <w:t>Submit your quiz.</w:t>
      </w:r>
    </w:p>
    <w:p w14:paraId="0AB421E1" w14:textId="77777777" w:rsidR="00F86F9C" w:rsidRPr="00C05FC2" w:rsidRDefault="00F86F9C" w:rsidP="00F86F9C">
      <w:pPr>
        <w:shd w:val="clear" w:color="auto" w:fill="FFFFFF"/>
        <w:spacing w:before="180" w:after="180" w:line="240" w:lineRule="auto"/>
        <w:ind w:left="360"/>
        <w:jc w:val="left"/>
        <w:rPr>
          <w:rFonts w:ascii="Times" w:eastAsia="Times New Roman" w:hAnsi="Times" w:cs="Lato"/>
          <w:color w:val="000000" w:themeColor="text1"/>
        </w:rPr>
      </w:pPr>
      <w:r w:rsidRPr="00C05FC2">
        <w:rPr>
          <w:rFonts w:ascii="Times" w:eastAsia="Times New Roman" w:hAnsi="Times" w:cs="Lato"/>
          <w:color w:val="000000" w:themeColor="text1"/>
        </w:rPr>
        <w:t>This quiz is to test your reading comprehension, which will help you get an idea of how much you have to work when reading a text in order to understand what it says.</w:t>
      </w:r>
    </w:p>
    <w:p w14:paraId="64117B75" w14:textId="377966F1" w:rsidR="00F86F9C" w:rsidRPr="00C05FC2" w:rsidRDefault="00F86F9C" w:rsidP="00F86F9C">
      <w:pPr>
        <w:shd w:val="clear" w:color="auto" w:fill="FFFFFF"/>
        <w:spacing w:before="180" w:after="180" w:line="240" w:lineRule="auto"/>
        <w:ind w:left="360"/>
        <w:jc w:val="left"/>
        <w:rPr>
          <w:rFonts w:ascii="Times" w:eastAsia="Times New Roman" w:hAnsi="Times" w:cs="Lato"/>
          <w:color w:val="000000" w:themeColor="text1"/>
        </w:rPr>
      </w:pPr>
      <w:r w:rsidRPr="00C05FC2">
        <w:rPr>
          <w:rFonts w:ascii="Times" w:eastAsia="Times New Roman" w:hAnsi="Times" w:cs="Lato"/>
          <w:color w:val="000000" w:themeColor="text1"/>
        </w:rPr>
        <w:t>You have 60 minutes to complete the quiz. There are 5 essay questions. Length: 50-200 words each answer. I will only grade one of the questions. I will randomly pick which one to grade. But note that you need to submit ALL five answers. If you miss one of the questions, you earn no points at all. After you submit your answers, you will be able to read a correct answer to each of the questions. Once you see all correct answers, compare them to your original answers and decide how much of the text you understood, and whether you will need to work harder on upcoming assigned readings. The goal of this exercise is to test your reading comprehension. If you get most questions wrong, and your notes are very different from the handout, then you need to work hard to improve your reading comprehension.</w:t>
      </w:r>
    </w:p>
    <w:p w14:paraId="455D25C9" w14:textId="583CC719" w:rsidR="00145C28" w:rsidRPr="00C05FC2" w:rsidRDefault="00400B1F" w:rsidP="00145C28">
      <w:pPr>
        <w:ind w:right="-540"/>
        <w:rPr>
          <w:rFonts w:ascii="Times" w:hAnsi="Times"/>
          <w:color w:val="000000" w:themeColor="text1"/>
        </w:rPr>
      </w:pPr>
      <w:r w:rsidRPr="00C05FC2">
        <w:rPr>
          <w:rStyle w:val="Heading3Char"/>
          <w:color w:val="000000" w:themeColor="text1"/>
        </w:rPr>
        <w:t>Book report:</w:t>
      </w:r>
      <w:r w:rsidRPr="00C05FC2">
        <w:rPr>
          <w:rFonts w:ascii="Times" w:hAnsi="Times"/>
          <w:color w:val="000000" w:themeColor="text1"/>
        </w:rPr>
        <w:t xml:space="preserve"> You are expected to write a report on the book by Cordelia Fine </w:t>
      </w:r>
      <w:r w:rsidRPr="00C05FC2">
        <w:rPr>
          <w:rFonts w:ascii="Times" w:hAnsi="Times"/>
          <w:i/>
          <w:color w:val="000000" w:themeColor="text1"/>
        </w:rPr>
        <w:t>Testosterone Rex</w:t>
      </w:r>
      <w:r w:rsidRPr="00C05FC2">
        <w:rPr>
          <w:rFonts w:ascii="Times" w:hAnsi="Times"/>
          <w:color w:val="000000" w:themeColor="text1"/>
        </w:rPr>
        <w:t>. Check “Book report instructions” (Home, under “</w:t>
      </w:r>
      <w:r w:rsidR="008E1A01" w:rsidRPr="00C05FC2">
        <w:rPr>
          <w:rFonts w:ascii="Times" w:hAnsi="Times"/>
          <w:color w:val="000000" w:themeColor="text1"/>
        </w:rPr>
        <w:t>Welcome</w:t>
      </w:r>
      <w:r w:rsidRPr="00C05FC2">
        <w:rPr>
          <w:rFonts w:ascii="Times" w:hAnsi="Times"/>
          <w:color w:val="000000" w:themeColor="text1"/>
        </w:rPr>
        <w:t>”). There are questions for each chapter that you need to answer. Your report needs to contain</w:t>
      </w:r>
      <w:r w:rsidR="008E1A01" w:rsidRPr="00C05FC2">
        <w:rPr>
          <w:rFonts w:ascii="Times" w:hAnsi="Times"/>
          <w:color w:val="000000" w:themeColor="text1"/>
        </w:rPr>
        <w:t xml:space="preserve">: </w:t>
      </w:r>
      <w:proofErr w:type="spellStart"/>
      <w:r w:rsidR="008E1A01" w:rsidRPr="00C05FC2">
        <w:rPr>
          <w:rFonts w:ascii="Times" w:hAnsi="Times"/>
          <w:color w:val="000000" w:themeColor="text1"/>
        </w:rPr>
        <w:t>i</w:t>
      </w:r>
      <w:proofErr w:type="spellEnd"/>
      <w:r w:rsidR="008E1A01" w:rsidRPr="00C05FC2">
        <w:rPr>
          <w:rFonts w:ascii="Times" w:hAnsi="Times"/>
          <w:color w:val="000000" w:themeColor="text1"/>
        </w:rPr>
        <w:t>)</w:t>
      </w:r>
      <w:r w:rsidRPr="00C05FC2">
        <w:rPr>
          <w:rFonts w:ascii="Times" w:hAnsi="Times"/>
          <w:color w:val="000000" w:themeColor="text1"/>
        </w:rPr>
        <w:t xml:space="preserve"> answers to all questions </w:t>
      </w:r>
      <w:r w:rsidR="00E667DA" w:rsidRPr="00C05FC2">
        <w:rPr>
          <w:rFonts w:ascii="Times" w:hAnsi="Times"/>
          <w:color w:val="000000" w:themeColor="text1"/>
        </w:rPr>
        <w:t xml:space="preserve">(answers can vary in length, from </w:t>
      </w:r>
      <w:r w:rsidR="008E1A01" w:rsidRPr="00C05FC2">
        <w:rPr>
          <w:rFonts w:ascii="Times" w:hAnsi="Times"/>
          <w:color w:val="000000" w:themeColor="text1"/>
        </w:rPr>
        <w:t>100</w:t>
      </w:r>
      <w:r w:rsidR="00E667DA" w:rsidRPr="00C05FC2">
        <w:rPr>
          <w:rFonts w:ascii="Times" w:hAnsi="Times"/>
          <w:color w:val="000000" w:themeColor="text1"/>
        </w:rPr>
        <w:t xml:space="preserve"> to 200 words) </w:t>
      </w:r>
      <w:r w:rsidR="008E1A01" w:rsidRPr="00C05FC2">
        <w:rPr>
          <w:rFonts w:ascii="Times" w:hAnsi="Times"/>
          <w:color w:val="000000" w:themeColor="text1"/>
        </w:rPr>
        <w:t>+</w:t>
      </w:r>
      <w:r w:rsidRPr="00C05FC2">
        <w:rPr>
          <w:rFonts w:ascii="Times" w:hAnsi="Times"/>
          <w:color w:val="000000" w:themeColor="text1"/>
        </w:rPr>
        <w:t xml:space="preserve"> </w:t>
      </w:r>
      <w:r w:rsidR="008E1A01" w:rsidRPr="00C05FC2">
        <w:rPr>
          <w:rFonts w:ascii="Times" w:hAnsi="Times"/>
          <w:color w:val="000000" w:themeColor="text1"/>
        </w:rPr>
        <w:t xml:space="preserve">ii) </w:t>
      </w:r>
      <w:r w:rsidRPr="00C05FC2">
        <w:rPr>
          <w:rFonts w:ascii="Times" w:hAnsi="Times"/>
          <w:color w:val="000000" w:themeColor="text1"/>
        </w:rPr>
        <w:t>a 200-words summary of the book</w:t>
      </w:r>
      <w:r w:rsidR="008E1A01" w:rsidRPr="00C05FC2">
        <w:rPr>
          <w:rFonts w:ascii="Times" w:hAnsi="Times"/>
          <w:color w:val="000000" w:themeColor="text1"/>
        </w:rPr>
        <w:t xml:space="preserve"> + iii) a critical response to it (200-400 words).</w:t>
      </w:r>
    </w:p>
    <w:p w14:paraId="2F32786D" w14:textId="2108C419" w:rsidR="00145C28" w:rsidRPr="00C05FC2" w:rsidRDefault="00145C28" w:rsidP="00145C28">
      <w:pPr>
        <w:ind w:right="-540"/>
        <w:rPr>
          <w:rFonts w:ascii="Times" w:hAnsi="Times"/>
          <w:color w:val="000000" w:themeColor="text1"/>
        </w:rPr>
      </w:pPr>
      <w:r w:rsidRPr="00C05FC2">
        <w:rPr>
          <w:rStyle w:val="Heading3Char"/>
          <w:color w:val="000000" w:themeColor="text1"/>
        </w:rPr>
        <w:t>Video Report</w:t>
      </w:r>
      <w:r w:rsidR="00AC4832" w:rsidRPr="00C05FC2">
        <w:rPr>
          <w:rStyle w:val="Heading3Char"/>
          <w:color w:val="000000" w:themeColor="text1"/>
        </w:rPr>
        <w:t>s</w:t>
      </w:r>
      <w:r w:rsidRPr="00C05FC2">
        <w:rPr>
          <w:rStyle w:val="Heading3Char"/>
          <w:color w:val="000000" w:themeColor="text1"/>
        </w:rPr>
        <w:t>:</w:t>
      </w:r>
      <w:r w:rsidRPr="00C05FC2">
        <w:rPr>
          <w:rFonts w:ascii="Times" w:hAnsi="Times"/>
          <w:color w:val="000000" w:themeColor="text1"/>
        </w:rPr>
        <w:t xml:space="preserve"> You w</w:t>
      </w:r>
      <w:r w:rsidR="00A560C7" w:rsidRPr="00C05FC2">
        <w:rPr>
          <w:rFonts w:ascii="Times" w:hAnsi="Times"/>
          <w:color w:val="000000" w:themeColor="text1"/>
        </w:rPr>
        <w:t>ill watch a video and answer a few</w:t>
      </w:r>
      <w:r w:rsidR="00A976F3" w:rsidRPr="00C05FC2">
        <w:rPr>
          <w:rFonts w:ascii="Times" w:hAnsi="Times"/>
          <w:color w:val="000000" w:themeColor="text1"/>
        </w:rPr>
        <w:t xml:space="preserve"> questions. There are three</w:t>
      </w:r>
      <w:r w:rsidR="00BC5206" w:rsidRPr="00C05FC2">
        <w:rPr>
          <w:rFonts w:ascii="Times" w:hAnsi="Times"/>
          <w:color w:val="000000" w:themeColor="text1"/>
        </w:rPr>
        <w:t xml:space="preserve"> video report</w:t>
      </w:r>
      <w:r w:rsidR="00F5351D" w:rsidRPr="00C05FC2">
        <w:rPr>
          <w:rFonts w:ascii="Times" w:hAnsi="Times"/>
          <w:color w:val="000000" w:themeColor="text1"/>
        </w:rPr>
        <w:t xml:space="preserve">s, you can find them </w:t>
      </w:r>
      <w:r w:rsidR="00BC5206" w:rsidRPr="00C05FC2">
        <w:rPr>
          <w:rFonts w:ascii="Times" w:hAnsi="Times"/>
          <w:color w:val="000000" w:themeColor="text1"/>
        </w:rPr>
        <w:t xml:space="preserve">in “Assignments”. Video reports are available throughout the semester. Each video report has a </w:t>
      </w:r>
      <w:r w:rsidR="00364780" w:rsidRPr="00C05FC2">
        <w:rPr>
          <w:rFonts w:ascii="Times" w:hAnsi="Times"/>
          <w:color w:val="000000" w:themeColor="text1"/>
        </w:rPr>
        <w:t xml:space="preserve">different </w:t>
      </w:r>
      <w:r w:rsidR="00BC5206" w:rsidRPr="00C05FC2">
        <w:rPr>
          <w:rFonts w:ascii="Times" w:hAnsi="Times"/>
          <w:color w:val="000000" w:themeColor="text1"/>
        </w:rPr>
        <w:t>deadline. Make sure you do not miss them!</w:t>
      </w:r>
    </w:p>
    <w:p w14:paraId="61532923" w14:textId="2D3E21AB" w:rsidR="00FD0A18" w:rsidRPr="00C05FC2" w:rsidRDefault="00145C28" w:rsidP="00F5351D">
      <w:pPr>
        <w:ind w:right="-540"/>
        <w:rPr>
          <w:rFonts w:ascii="Times New Roman" w:hAnsi="Times New Roman" w:cs="Times New Roman"/>
          <w:color w:val="000000" w:themeColor="text1"/>
        </w:rPr>
      </w:pPr>
      <w:r w:rsidRPr="00C05FC2">
        <w:rPr>
          <w:rStyle w:val="Heading3Char"/>
          <w:color w:val="000000" w:themeColor="text1"/>
        </w:rPr>
        <w:lastRenderedPageBreak/>
        <w:t>Discussion forums:</w:t>
      </w:r>
      <w:r w:rsidRPr="00C05FC2">
        <w:rPr>
          <w:rFonts w:ascii="Times" w:hAnsi="Times"/>
          <w:color w:val="000000" w:themeColor="text1"/>
        </w:rPr>
        <w:t xml:space="preserve"> </w:t>
      </w:r>
      <w:r w:rsidR="00AC4832" w:rsidRPr="00C05FC2">
        <w:rPr>
          <w:rFonts w:ascii="Times" w:hAnsi="Times"/>
          <w:color w:val="000000" w:themeColor="text1"/>
        </w:rPr>
        <w:t xml:space="preserve">You are </w:t>
      </w:r>
      <w:r w:rsidR="00880010" w:rsidRPr="00C05FC2">
        <w:rPr>
          <w:rFonts w:ascii="Times" w:hAnsi="Times"/>
          <w:color w:val="000000" w:themeColor="text1"/>
        </w:rPr>
        <w:t xml:space="preserve">required </w:t>
      </w:r>
      <w:r w:rsidR="00AC4832" w:rsidRPr="00C05FC2">
        <w:rPr>
          <w:rFonts w:ascii="Times" w:hAnsi="Times"/>
          <w:color w:val="000000" w:themeColor="text1"/>
        </w:rPr>
        <w:t xml:space="preserve">to contribute to the forums. There will be a </w:t>
      </w:r>
      <w:r w:rsidR="00880010" w:rsidRPr="00C05FC2">
        <w:rPr>
          <w:rFonts w:ascii="Times" w:hAnsi="Times"/>
          <w:color w:val="000000" w:themeColor="text1"/>
        </w:rPr>
        <w:t>prompt</w:t>
      </w:r>
      <w:r w:rsidR="00AC4832" w:rsidRPr="00C05FC2">
        <w:rPr>
          <w:rFonts w:ascii="Times" w:hAnsi="Times"/>
          <w:color w:val="000000" w:themeColor="text1"/>
        </w:rPr>
        <w:t xml:space="preserve"> posed by the instructor </w:t>
      </w:r>
      <w:r w:rsidR="00AC4832" w:rsidRPr="00C05FC2">
        <w:rPr>
          <w:rFonts w:ascii="Times New Roman" w:hAnsi="Times New Roman" w:cs="Times New Roman"/>
          <w:color w:val="000000" w:themeColor="text1"/>
        </w:rPr>
        <w:t>for every unit</w:t>
      </w:r>
      <w:r w:rsidR="008259A0" w:rsidRPr="00C05FC2">
        <w:rPr>
          <w:rFonts w:ascii="Times New Roman" w:hAnsi="Times New Roman" w:cs="Times New Roman"/>
          <w:color w:val="000000" w:themeColor="text1"/>
        </w:rPr>
        <w:t xml:space="preserve"> (a total of 10)</w:t>
      </w:r>
      <w:r w:rsidR="00AC4832" w:rsidRPr="00C05FC2">
        <w:rPr>
          <w:rFonts w:ascii="Times New Roman" w:hAnsi="Times New Roman" w:cs="Times New Roman"/>
          <w:color w:val="000000" w:themeColor="text1"/>
        </w:rPr>
        <w:t xml:space="preserve">, </w:t>
      </w:r>
      <w:r w:rsidR="00880010" w:rsidRPr="00C05FC2">
        <w:rPr>
          <w:rFonts w:ascii="Times New Roman" w:hAnsi="Times New Roman" w:cs="Times New Roman"/>
          <w:color w:val="000000" w:themeColor="text1"/>
        </w:rPr>
        <w:t xml:space="preserve">and </w:t>
      </w:r>
      <w:r w:rsidR="00AC4832" w:rsidRPr="00C05FC2">
        <w:rPr>
          <w:rFonts w:ascii="Times New Roman" w:hAnsi="Times New Roman" w:cs="Times New Roman"/>
          <w:color w:val="000000" w:themeColor="text1"/>
        </w:rPr>
        <w:t xml:space="preserve">you need to </w:t>
      </w:r>
      <w:r w:rsidR="00880010" w:rsidRPr="00C05FC2">
        <w:rPr>
          <w:rFonts w:ascii="Times New Roman" w:hAnsi="Times New Roman" w:cs="Times New Roman"/>
          <w:color w:val="000000" w:themeColor="text1"/>
        </w:rPr>
        <w:t>address the prompt</w:t>
      </w:r>
      <w:r w:rsidR="00026910" w:rsidRPr="00C05FC2">
        <w:rPr>
          <w:rFonts w:ascii="Times New Roman" w:hAnsi="Times New Roman" w:cs="Times New Roman"/>
          <w:color w:val="000000" w:themeColor="text1"/>
        </w:rPr>
        <w:t xml:space="preserve"> </w:t>
      </w:r>
      <w:r w:rsidR="0000487D" w:rsidRPr="00C05FC2">
        <w:rPr>
          <w:rFonts w:ascii="Times New Roman" w:hAnsi="Times New Roman" w:cs="Times New Roman"/>
          <w:i/>
          <w:color w:val="000000" w:themeColor="text1"/>
        </w:rPr>
        <w:t xml:space="preserve">and </w:t>
      </w:r>
      <w:r w:rsidR="0000487D" w:rsidRPr="00C05FC2">
        <w:rPr>
          <w:rFonts w:ascii="Times New Roman" w:hAnsi="Times New Roman" w:cs="Times New Roman"/>
          <w:color w:val="000000" w:themeColor="text1"/>
        </w:rPr>
        <w:t>respond</w:t>
      </w:r>
      <w:r w:rsidR="00026910" w:rsidRPr="00C05FC2">
        <w:rPr>
          <w:rFonts w:ascii="Times New Roman" w:hAnsi="Times New Roman" w:cs="Times New Roman"/>
          <w:color w:val="000000" w:themeColor="text1"/>
        </w:rPr>
        <w:t xml:space="preserve"> to</w:t>
      </w:r>
      <w:r w:rsidR="0000487D" w:rsidRPr="00C05FC2">
        <w:rPr>
          <w:rFonts w:ascii="Times New Roman" w:hAnsi="Times New Roman" w:cs="Times New Roman"/>
          <w:color w:val="000000" w:themeColor="text1"/>
        </w:rPr>
        <w:t>/comment on</w:t>
      </w:r>
      <w:r w:rsidR="00026910" w:rsidRPr="00C05FC2">
        <w:rPr>
          <w:rFonts w:ascii="Times New Roman" w:hAnsi="Times New Roman" w:cs="Times New Roman"/>
          <w:color w:val="000000" w:themeColor="text1"/>
        </w:rPr>
        <w:t xml:space="preserve"> at least one classmate’s response.</w:t>
      </w:r>
      <w:r w:rsidR="00CD43B5" w:rsidRPr="00C05FC2">
        <w:rPr>
          <w:rFonts w:ascii="Times New Roman" w:hAnsi="Times New Roman" w:cs="Times New Roman"/>
          <w:color w:val="000000" w:themeColor="text1"/>
        </w:rPr>
        <w:t xml:space="preserve"> That is, you need to make two contributions per unit.</w:t>
      </w:r>
      <w:r w:rsidR="00600249" w:rsidRPr="00C05FC2">
        <w:rPr>
          <w:rFonts w:ascii="Times New Roman" w:hAnsi="Times New Roman" w:cs="Times New Roman"/>
          <w:color w:val="000000" w:themeColor="text1"/>
        </w:rPr>
        <w:t xml:space="preserve"> </w:t>
      </w:r>
      <w:r w:rsidR="008259A0" w:rsidRPr="00C05FC2">
        <w:rPr>
          <w:rFonts w:ascii="Times New Roman" w:hAnsi="Times New Roman" w:cs="Times New Roman"/>
          <w:color w:val="000000" w:themeColor="text1"/>
        </w:rPr>
        <w:t xml:space="preserve">Your contributions are due on the Friday of the week the corresponding unit ends. </w:t>
      </w:r>
      <w:r w:rsidRPr="00C05FC2">
        <w:rPr>
          <w:rFonts w:ascii="Times New Roman" w:hAnsi="Times New Roman" w:cs="Times New Roman"/>
          <w:color w:val="000000" w:themeColor="text1"/>
        </w:rPr>
        <w:t xml:space="preserve">Participation in discussion forums will be evaluated on two parameters: relevance and quality. </w:t>
      </w:r>
      <w:r w:rsidR="00880010" w:rsidRPr="00C05FC2">
        <w:rPr>
          <w:rFonts w:ascii="Times New Roman" w:hAnsi="Times New Roman" w:cs="Times New Roman"/>
          <w:color w:val="000000" w:themeColor="text1"/>
        </w:rPr>
        <w:t xml:space="preserve">Your response to the prompt needs to address the prompt. In your comment to a classmate’s </w:t>
      </w:r>
      <w:proofErr w:type="gramStart"/>
      <w:r w:rsidR="00880010" w:rsidRPr="00C05FC2">
        <w:rPr>
          <w:rFonts w:ascii="Times New Roman" w:hAnsi="Times New Roman" w:cs="Times New Roman"/>
          <w:color w:val="000000" w:themeColor="text1"/>
        </w:rPr>
        <w:t>post</w:t>
      </w:r>
      <w:proofErr w:type="gramEnd"/>
      <w:r w:rsidR="00880010" w:rsidRPr="00C05FC2">
        <w:rPr>
          <w:rFonts w:ascii="Times New Roman" w:hAnsi="Times New Roman" w:cs="Times New Roman"/>
          <w:color w:val="000000" w:themeColor="text1"/>
        </w:rPr>
        <w:t xml:space="preserve"> you need to </w:t>
      </w:r>
      <w:r w:rsidR="00880010" w:rsidRPr="00C05FC2">
        <w:rPr>
          <w:rFonts w:ascii="Times New Roman" w:eastAsia="Times New Roman" w:hAnsi="Times New Roman" w:cs="Times New Roman"/>
          <w:color w:val="000000" w:themeColor="text1"/>
        </w:rPr>
        <w:t xml:space="preserve">engage with your classmate’s </w:t>
      </w:r>
      <w:r w:rsidR="00880010" w:rsidRPr="00C05FC2">
        <w:rPr>
          <w:rFonts w:ascii="Times New Roman" w:hAnsi="Times New Roman" w:cs="Times New Roman"/>
          <w:color w:val="000000" w:themeColor="text1"/>
        </w:rPr>
        <w:t>response</w:t>
      </w:r>
      <w:r w:rsidR="00880010" w:rsidRPr="00C05FC2">
        <w:rPr>
          <w:rFonts w:ascii="Times New Roman" w:eastAsia="Times New Roman" w:hAnsi="Times New Roman" w:cs="Times New Roman"/>
          <w:color w:val="000000" w:themeColor="text1"/>
        </w:rPr>
        <w:t xml:space="preserve"> in a relevant way e.g. do not comment on a general or secondary observation made by </w:t>
      </w:r>
      <w:r w:rsidR="00880010" w:rsidRPr="00C05FC2">
        <w:rPr>
          <w:rFonts w:ascii="Times New Roman" w:hAnsi="Times New Roman" w:cs="Times New Roman"/>
          <w:color w:val="000000" w:themeColor="text1"/>
        </w:rPr>
        <w:t>your</w:t>
      </w:r>
      <w:r w:rsidR="00880010" w:rsidRPr="00C05FC2">
        <w:rPr>
          <w:rFonts w:ascii="Times New Roman" w:eastAsia="Times New Roman" w:hAnsi="Times New Roman" w:cs="Times New Roman"/>
          <w:color w:val="000000" w:themeColor="text1"/>
        </w:rPr>
        <w:t xml:space="preserve"> classmate</w:t>
      </w:r>
      <w:r w:rsidR="00880010" w:rsidRPr="00C05FC2">
        <w:rPr>
          <w:rFonts w:ascii="Times New Roman" w:hAnsi="Times New Roman" w:cs="Times New Roman"/>
          <w:color w:val="000000" w:themeColor="text1"/>
        </w:rPr>
        <w:t>, do not just write “I agree with you”, do not just praise your classmate for their post (praising is welcome, but it needs to be accompanied by much more). For more specific instructions on how to do well on discussions please check “How to do well in discussions and assignments” page under “Welcome” module. Please check “Community Norms” under “Welcome” for guidelines on how to conduct yourself in discussions.</w:t>
      </w:r>
    </w:p>
    <w:p w14:paraId="5FD333D7" w14:textId="18DFE0A3" w:rsidR="00FD0A18" w:rsidRPr="00C05FC2" w:rsidRDefault="00E84ACD" w:rsidP="005F21C3">
      <w:pPr>
        <w:pStyle w:val="Heading2"/>
        <w:rPr>
          <w:bCs/>
          <w:color w:val="000000" w:themeColor="text1"/>
        </w:rPr>
      </w:pPr>
      <w:r w:rsidRPr="00C05FC2">
        <w:rPr>
          <w:bCs/>
          <w:color w:val="000000" w:themeColor="text1"/>
        </w:rPr>
        <w:t>General evaluation criteria for all assignments</w:t>
      </w:r>
    </w:p>
    <w:p w14:paraId="620BE806" w14:textId="5FB99AC4" w:rsidR="00FD0A18" w:rsidRPr="00C05FC2" w:rsidRDefault="00FD0A18" w:rsidP="00FD0A18">
      <w:pPr>
        <w:rPr>
          <w:rFonts w:ascii="Times" w:hAnsi="Times"/>
          <w:color w:val="000000" w:themeColor="text1"/>
        </w:rPr>
      </w:pPr>
      <w:r w:rsidRPr="00C05FC2">
        <w:rPr>
          <w:rStyle w:val="Heading3Char"/>
          <w:color w:val="000000" w:themeColor="text1"/>
        </w:rPr>
        <w:t>Knowledge:</w:t>
      </w:r>
      <w:r w:rsidRPr="00C05FC2">
        <w:rPr>
          <w:rFonts w:ascii="Times" w:hAnsi="Times"/>
          <w:color w:val="000000" w:themeColor="text1"/>
        </w:rPr>
        <w:t xml:space="preserve"> your work needs to demonstrate correct interpretations of class material, distinguish among the different perspectives we discuss, and identify relevant notions. </w:t>
      </w:r>
    </w:p>
    <w:p w14:paraId="7DD1162D" w14:textId="77777777" w:rsidR="00FD0A18" w:rsidRPr="00C05FC2" w:rsidRDefault="00FD0A18" w:rsidP="00FD0A18">
      <w:pPr>
        <w:overflowPunct w:val="0"/>
        <w:autoSpaceDE w:val="0"/>
        <w:autoSpaceDN w:val="0"/>
        <w:adjustRightInd w:val="0"/>
        <w:textAlignment w:val="baseline"/>
        <w:rPr>
          <w:rFonts w:ascii="Times" w:hAnsi="Times" w:cs="Arial"/>
          <w:color w:val="000000" w:themeColor="text1"/>
        </w:rPr>
      </w:pPr>
      <w:r w:rsidRPr="00C05FC2">
        <w:rPr>
          <w:rStyle w:val="Heading3Char"/>
          <w:color w:val="000000" w:themeColor="text1"/>
        </w:rPr>
        <w:t>Critical thinking:</w:t>
      </w:r>
      <w:r w:rsidRPr="00C05FC2">
        <w:rPr>
          <w:rFonts w:ascii="Times" w:hAnsi="Times" w:cs="Arial"/>
          <w:color w:val="000000" w:themeColor="text1"/>
        </w:rPr>
        <w:t xml:space="preserve"> your work needs to demonstrate an ability to articulate and evaluate ideas, whether or not you agree with them.</w:t>
      </w:r>
    </w:p>
    <w:p w14:paraId="7096B735" w14:textId="77777777" w:rsidR="00FD0A18" w:rsidRPr="00C05FC2" w:rsidRDefault="00FD0A18" w:rsidP="00FD0A18">
      <w:pPr>
        <w:ind w:right="-540"/>
        <w:rPr>
          <w:rFonts w:ascii="Times" w:hAnsi="Times"/>
          <w:color w:val="000000" w:themeColor="text1"/>
        </w:rPr>
      </w:pPr>
      <w:r w:rsidRPr="00C05FC2">
        <w:rPr>
          <w:rStyle w:val="Heading3Char"/>
          <w:color w:val="000000" w:themeColor="text1"/>
        </w:rPr>
        <w:t>Communication:</w:t>
      </w:r>
      <w:r w:rsidRPr="00C05FC2">
        <w:rPr>
          <w:rFonts w:ascii="Times" w:hAnsi="Times"/>
          <w:color w:val="000000" w:themeColor="text1"/>
        </w:rPr>
        <w:t xml:space="preserve"> your work needs to demonstrate the ability to transmit ideas in a way that is sensitive to your expected audience. </w:t>
      </w:r>
    </w:p>
    <w:p w14:paraId="08FB82E6" w14:textId="65022AD1" w:rsidR="00FD0A18" w:rsidRPr="00C05FC2" w:rsidRDefault="00FD0A18" w:rsidP="00FD0A18">
      <w:pPr>
        <w:ind w:right="-540"/>
        <w:rPr>
          <w:rFonts w:ascii="Times" w:hAnsi="Times"/>
          <w:color w:val="000000" w:themeColor="text1"/>
        </w:rPr>
      </w:pPr>
      <w:r w:rsidRPr="00C05FC2">
        <w:rPr>
          <w:rStyle w:val="Heading3Char"/>
          <w:color w:val="000000" w:themeColor="text1"/>
        </w:rPr>
        <w:t>Etiquette:</w:t>
      </w:r>
      <w:r w:rsidRPr="00C05FC2">
        <w:rPr>
          <w:rFonts w:ascii="Times" w:hAnsi="Times"/>
          <w:color w:val="000000" w:themeColor="text1"/>
        </w:rPr>
        <w:t xml:space="preserve"> Respectful and constructive discussion is a critical part to learning and becoming a good thinker. </w:t>
      </w:r>
    </w:p>
    <w:p w14:paraId="36A0EE98" w14:textId="1F31775C" w:rsidR="00FD0A18" w:rsidRPr="00C05FC2" w:rsidRDefault="00FD0A18" w:rsidP="00FD0A18">
      <w:pPr>
        <w:overflowPunct w:val="0"/>
        <w:autoSpaceDE w:val="0"/>
        <w:autoSpaceDN w:val="0"/>
        <w:adjustRightInd w:val="0"/>
        <w:textAlignment w:val="baseline"/>
        <w:rPr>
          <w:rFonts w:ascii="Times" w:hAnsi="Times" w:cs="Arial"/>
          <w:color w:val="000000" w:themeColor="text1"/>
        </w:rPr>
      </w:pPr>
      <w:r w:rsidRPr="00C05FC2">
        <w:rPr>
          <w:rStyle w:val="Heading3Char"/>
          <w:color w:val="000000" w:themeColor="text1"/>
        </w:rPr>
        <w:t>Engagement according to academic parameters:</w:t>
      </w:r>
      <w:r w:rsidRPr="00C05FC2">
        <w:rPr>
          <w:rFonts w:ascii="Times" w:hAnsi="Times" w:cs="Arial"/>
          <w:color w:val="000000" w:themeColor="text1"/>
        </w:rPr>
        <w:t xml:space="preserve"> your work needs to demonstrate that the subject matter has been adequately researched and correctly cited. </w:t>
      </w:r>
    </w:p>
    <w:p w14:paraId="080B5FB6" w14:textId="47BCB952" w:rsidR="00FD0A18" w:rsidRPr="00C05FC2" w:rsidRDefault="00FD0A18" w:rsidP="00FD0A18">
      <w:pPr>
        <w:overflowPunct w:val="0"/>
        <w:autoSpaceDE w:val="0"/>
        <w:autoSpaceDN w:val="0"/>
        <w:adjustRightInd w:val="0"/>
        <w:textAlignment w:val="baseline"/>
        <w:rPr>
          <w:rFonts w:ascii="Times" w:hAnsi="Times" w:cs="Arial"/>
          <w:color w:val="000000" w:themeColor="text1"/>
        </w:rPr>
      </w:pPr>
      <w:r w:rsidRPr="00C05FC2">
        <w:rPr>
          <w:rStyle w:val="Heading3Char"/>
          <w:color w:val="000000" w:themeColor="text1"/>
        </w:rPr>
        <w:t>Creativity:</w:t>
      </w:r>
      <w:r w:rsidRPr="00C05FC2">
        <w:rPr>
          <w:rFonts w:ascii="Times" w:hAnsi="Times" w:cs="Arial"/>
          <w:color w:val="000000" w:themeColor="text1"/>
        </w:rPr>
        <w:t xml:space="preserve"> your work needs to demonstrate innovative approaches to the subject matter being discussed or presented. This can be done by connecting the subject matter to domains and questions you are familiar with. </w:t>
      </w:r>
    </w:p>
    <w:p w14:paraId="17435C0D" w14:textId="77777777" w:rsidR="0027037A" w:rsidRPr="00C05FC2" w:rsidRDefault="0027037A" w:rsidP="0027037A">
      <w:pPr>
        <w:overflowPunct w:val="0"/>
        <w:autoSpaceDE w:val="0"/>
        <w:autoSpaceDN w:val="0"/>
        <w:adjustRightInd w:val="0"/>
        <w:textAlignment w:val="baseline"/>
        <w:rPr>
          <w:rFonts w:ascii="Times" w:hAnsi="Times" w:cs="Times New Roman"/>
          <w:color w:val="000000" w:themeColor="text1"/>
        </w:rPr>
      </w:pPr>
      <w:r w:rsidRPr="00C05FC2">
        <w:rPr>
          <w:rFonts w:ascii="Times" w:hAnsi="Times" w:cs="Times New Roman"/>
          <w:color w:val="000000" w:themeColor="text1"/>
        </w:rPr>
        <w:t>Your final grade is determined by how many points you earn out of 100.</w:t>
      </w:r>
    </w:p>
    <w:p w14:paraId="0E2F174C" w14:textId="77777777" w:rsidR="0027037A" w:rsidRPr="00C05FC2" w:rsidRDefault="0027037A" w:rsidP="005F21C3">
      <w:pPr>
        <w:pStyle w:val="Heading2"/>
        <w:rPr>
          <w:color w:val="000000" w:themeColor="text1"/>
        </w:rPr>
      </w:pPr>
      <w:r w:rsidRPr="00C05FC2">
        <w:rPr>
          <w:color w:val="000000" w:themeColor="text1"/>
        </w:rPr>
        <w:t>Grading Scale</w:t>
      </w:r>
    </w:p>
    <w:tbl>
      <w:tblPr>
        <w:tblStyle w:val="TableGrid0"/>
        <w:tblW w:w="9352" w:type="dxa"/>
        <w:tblInd w:w="5" w:type="dxa"/>
        <w:tblCellMar>
          <w:top w:w="45" w:type="dxa"/>
          <w:left w:w="108" w:type="dxa"/>
          <w:right w:w="115" w:type="dxa"/>
        </w:tblCellMar>
        <w:tblLook w:val="04A0" w:firstRow="1" w:lastRow="0" w:firstColumn="1" w:lastColumn="0" w:noHBand="0" w:noVBand="1"/>
      </w:tblPr>
      <w:tblGrid>
        <w:gridCol w:w="1870"/>
        <w:gridCol w:w="1870"/>
        <w:gridCol w:w="1872"/>
        <w:gridCol w:w="1870"/>
        <w:gridCol w:w="1870"/>
      </w:tblGrid>
      <w:tr w:rsidR="00C05FC2" w:rsidRPr="00C05FC2" w14:paraId="173749BB" w14:textId="77777777" w:rsidTr="001D00C9">
        <w:trPr>
          <w:trHeight w:val="254"/>
          <w:tblHeader/>
        </w:trPr>
        <w:tc>
          <w:tcPr>
            <w:tcW w:w="1870" w:type="dxa"/>
            <w:tcBorders>
              <w:top w:val="single" w:sz="4" w:space="0" w:color="000000"/>
              <w:left w:val="single" w:sz="4" w:space="0" w:color="000000"/>
              <w:bottom w:val="single" w:sz="4" w:space="0" w:color="000000"/>
              <w:right w:val="single" w:sz="4" w:space="0" w:color="000000"/>
            </w:tcBorders>
          </w:tcPr>
          <w:p w14:paraId="3F9D7768" w14:textId="77777777" w:rsidR="0027037A" w:rsidRPr="00C05FC2" w:rsidRDefault="0027037A" w:rsidP="00324719">
            <w:pPr>
              <w:spacing w:line="259" w:lineRule="auto"/>
              <w:ind w:left="1"/>
              <w:jc w:val="center"/>
              <w:rPr>
                <w:rFonts w:ascii="Times" w:hAnsi="Times" w:cs="Times New Roman"/>
                <w:color w:val="000000" w:themeColor="text1"/>
                <w:sz w:val="24"/>
                <w:szCs w:val="24"/>
              </w:rPr>
            </w:pPr>
            <w:r w:rsidRPr="00C05FC2">
              <w:rPr>
                <w:rFonts w:ascii="Times" w:hAnsi="Times" w:cs="Times New Roman"/>
                <w:b/>
                <w:color w:val="000000" w:themeColor="text1"/>
                <w:sz w:val="24"/>
                <w:szCs w:val="24"/>
              </w:rPr>
              <w:t xml:space="preserve">Proficient (A) </w:t>
            </w:r>
          </w:p>
        </w:tc>
        <w:tc>
          <w:tcPr>
            <w:tcW w:w="1870" w:type="dxa"/>
            <w:tcBorders>
              <w:top w:val="single" w:sz="4" w:space="0" w:color="000000"/>
              <w:left w:val="single" w:sz="4" w:space="0" w:color="000000"/>
              <w:bottom w:val="single" w:sz="4" w:space="0" w:color="000000"/>
              <w:right w:val="single" w:sz="4" w:space="0" w:color="000000"/>
            </w:tcBorders>
          </w:tcPr>
          <w:p w14:paraId="16FA9E7C" w14:textId="77777777" w:rsidR="0027037A" w:rsidRPr="00C05FC2" w:rsidRDefault="0027037A" w:rsidP="00324719">
            <w:pPr>
              <w:spacing w:line="259" w:lineRule="auto"/>
              <w:ind w:left="7"/>
              <w:jc w:val="center"/>
              <w:rPr>
                <w:rFonts w:ascii="Times" w:hAnsi="Times" w:cs="Times New Roman"/>
                <w:color w:val="000000" w:themeColor="text1"/>
                <w:sz w:val="24"/>
                <w:szCs w:val="24"/>
              </w:rPr>
            </w:pPr>
            <w:r w:rsidRPr="00C05FC2">
              <w:rPr>
                <w:rFonts w:ascii="Times" w:hAnsi="Times" w:cs="Times New Roman"/>
                <w:b/>
                <w:color w:val="000000" w:themeColor="text1"/>
                <w:sz w:val="24"/>
                <w:szCs w:val="24"/>
              </w:rPr>
              <w:t xml:space="preserve">Competent (B) </w:t>
            </w:r>
          </w:p>
        </w:tc>
        <w:tc>
          <w:tcPr>
            <w:tcW w:w="1872" w:type="dxa"/>
            <w:tcBorders>
              <w:top w:val="single" w:sz="4" w:space="0" w:color="000000"/>
              <w:left w:val="single" w:sz="4" w:space="0" w:color="000000"/>
              <w:bottom w:val="single" w:sz="4" w:space="0" w:color="000000"/>
              <w:right w:val="single" w:sz="4" w:space="0" w:color="000000"/>
            </w:tcBorders>
          </w:tcPr>
          <w:p w14:paraId="279EBC63" w14:textId="77777777" w:rsidR="0027037A" w:rsidRPr="00C05FC2" w:rsidRDefault="0027037A" w:rsidP="00324719">
            <w:pPr>
              <w:spacing w:line="259" w:lineRule="auto"/>
              <w:ind w:left="3"/>
              <w:jc w:val="center"/>
              <w:rPr>
                <w:rFonts w:ascii="Times" w:hAnsi="Times" w:cs="Times New Roman"/>
                <w:color w:val="000000" w:themeColor="text1"/>
                <w:sz w:val="24"/>
                <w:szCs w:val="24"/>
              </w:rPr>
            </w:pPr>
            <w:r w:rsidRPr="00C05FC2">
              <w:rPr>
                <w:rFonts w:ascii="Times" w:hAnsi="Times" w:cs="Times New Roman"/>
                <w:b/>
                <w:color w:val="000000" w:themeColor="text1"/>
                <w:sz w:val="24"/>
                <w:szCs w:val="24"/>
              </w:rPr>
              <w:t xml:space="preserve">Satisfactory (C) </w:t>
            </w:r>
          </w:p>
        </w:tc>
        <w:tc>
          <w:tcPr>
            <w:tcW w:w="1870" w:type="dxa"/>
            <w:tcBorders>
              <w:top w:val="single" w:sz="4" w:space="0" w:color="000000"/>
              <w:left w:val="single" w:sz="4" w:space="0" w:color="000000"/>
              <w:bottom w:val="single" w:sz="4" w:space="0" w:color="000000"/>
              <w:right w:val="single" w:sz="4" w:space="0" w:color="000000"/>
            </w:tcBorders>
          </w:tcPr>
          <w:p w14:paraId="0FADE46E" w14:textId="77777777" w:rsidR="0027037A" w:rsidRPr="00C05FC2" w:rsidRDefault="0027037A" w:rsidP="00324719">
            <w:pPr>
              <w:spacing w:line="259" w:lineRule="auto"/>
              <w:ind w:left="6"/>
              <w:jc w:val="center"/>
              <w:rPr>
                <w:rFonts w:ascii="Times" w:hAnsi="Times" w:cs="Times New Roman"/>
                <w:color w:val="000000" w:themeColor="text1"/>
                <w:sz w:val="24"/>
                <w:szCs w:val="24"/>
              </w:rPr>
            </w:pPr>
            <w:r w:rsidRPr="00C05FC2">
              <w:rPr>
                <w:rFonts w:ascii="Times" w:hAnsi="Times" w:cs="Times New Roman"/>
                <w:b/>
                <w:color w:val="000000" w:themeColor="text1"/>
                <w:sz w:val="24"/>
                <w:szCs w:val="24"/>
              </w:rPr>
              <w:t xml:space="preserve">Poor (D) </w:t>
            </w:r>
          </w:p>
        </w:tc>
        <w:tc>
          <w:tcPr>
            <w:tcW w:w="1870" w:type="dxa"/>
            <w:tcBorders>
              <w:top w:val="single" w:sz="4" w:space="0" w:color="000000"/>
              <w:left w:val="single" w:sz="4" w:space="0" w:color="000000"/>
              <w:bottom w:val="single" w:sz="4" w:space="0" w:color="000000"/>
              <w:right w:val="single" w:sz="4" w:space="0" w:color="000000"/>
            </w:tcBorders>
          </w:tcPr>
          <w:p w14:paraId="1D2107DC" w14:textId="77777777" w:rsidR="0027037A" w:rsidRPr="00C05FC2" w:rsidRDefault="0027037A" w:rsidP="00324719">
            <w:pPr>
              <w:spacing w:line="259" w:lineRule="auto"/>
              <w:ind w:left="5"/>
              <w:jc w:val="center"/>
              <w:rPr>
                <w:rFonts w:ascii="Times" w:hAnsi="Times" w:cs="Times New Roman"/>
                <w:color w:val="000000" w:themeColor="text1"/>
                <w:sz w:val="24"/>
                <w:szCs w:val="24"/>
              </w:rPr>
            </w:pPr>
            <w:r w:rsidRPr="00C05FC2">
              <w:rPr>
                <w:rFonts w:ascii="Times" w:hAnsi="Times" w:cs="Times New Roman"/>
                <w:b/>
                <w:color w:val="000000" w:themeColor="text1"/>
                <w:sz w:val="24"/>
                <w:szCs w:val="24"/>
              </w:rPr>
              <w:t xml:space="preserve">Unacceptable (F) </w:t>
            </w:r>
          </w:p>
        </w:tc>
      </w:tr>
      <w:tr w:rsidR="00C05FC2" w:rsidRPr="00C05FC2" w14:paraId="6251E00E" w14:textId="77777777" w:rsidTr="00324719">
        <w:trPr>
          <w:trHeight w:val="254"/>
        </w:trPr>
        <w:tc>
          <w:tcPr>
            <w:tcW w:w="1870" w:type="dxa"/>
            <w:tcBorders>
              <w:top w:val="single" w:sz="4" w:space="0" w:color="000000"/>
              <w:left w:val="single" w:sz="4" w:space="0" w:color="000000"/>
              <w:bottom w:val="single" w:sz="4" w:space="0" w:color="000000"/>
              <w:right w:val="single" w:sz="4" w:space="0" w:color="000000"/>
            </w:tcBorders>
          </w:tcPr>
          <w:p w14:paraId="3F14575C" w14:textId="77777777" w:rsidR="0027037A" w:rsidRPr="00C05FC2" w:rsidRDefault="0027037A" w:rsidP="00324719">
            <w:pPr>
              <w:spacing w:line="259" w:lineRule="auto"/>
              <w:rPr>
                <w:rFonts w:ascii="Times" w:hAnsi="Times" w:cs="Times New Roman"/>
                <w:color w:val="000000" w:themeColor="text1"/>
                <w:sz w:val="24"/>
                <w:szCs w:val="24"/>
              </w:rPr>
            </w:pPr>
            <w:proofErr w:type="gramStart"/>
            <w:r w:rsidRPr="00C05FC2">
              <w:rPr>
                <w:rFonts w:ascii="Times" w:hAnsi="Times" w:cs="Times New Roman"/>
                <w:color w:val="000000" w:themeColor="text1"/>
                <w:sz w:val="24"/>
                <w:szCs w:val="24"/>
              </w:rPr>
              <w:t>A  (</w:t>
            </w:r>
            <w:proofErr w:type="gramEnd"/>
            <w:r w:rsidRPr="00C05FC2">
              <w:rPr>
                <w:rFonts w:ascii="Times" w:hAnsi="Times" w:cs="Times New Roman"/>
                <w:color w:val="000000" w:themeColor="text1"/>
                <w:sz w:val="24"/>
                <w:szCs w:val="24"/>
              </w:rPr>
              <w:t xml:space="preserve">95-100) </w:t>
            </w:r>
          </w:p>
        </w:tc>
        <w:tc>
          <w:tcPr>
            <w:tcW w:w="1870" w:type="dxa"/>
            <w:tcBorders>
              <w:top w:val="single" w:sz="4" w:space="0" w:color="000000"/>
              <w:left w:val="single" w:sz="4" w:space="0" w:color="000000"/>
              <w:bottom w:val="single" w:sz="4" w:space="0" w:color="000000"/>
              <w:right w:val="single" w:sz="4" w:space="0" w:color="000000"/>
            </w:tcBorders>
          </w:tcPr>
          <w:p w14:paraId="0A6848C1" w14:textId="77777777" w:rsidR="0027037A" w:rsidRPr="00C05FC2" w:rsidRDefault="0027037A" w:rsidP="00324719">
            <w:pPr>
              <w:spacing w:line="259" w:lineRule="auto"/>
              <w:rPr>
                <w:rFonts w:ascii="Times" w:hAnsi="Times" w:cs="Times New Roman"/>
                <w:color w:val="000000" w:themeColor="text1"/>
                <w:sz w:val="24"/>
                <w:szCs w:val="24"/>
              </w:rPr>
            </w:pPr>
            <w:r w:rsidRPr="00C05FC2">
              <w:rPr>
                <w:rFonts w:ascii="Times" w:hAnsi="Times" w:cs="Times New Roman"/>
                <w:color w:val="000000" w:themeColor="text1"/>
                <w:sz w:val="24"/>
                <w:szCs w:val="24"/>
              </w:rPr>
              <w:t>B</w:t>
            </w:r>
            <w:proofErr w:type="gramStart"/>
            <w:r w:rsidRPr="00C05FC2">
              <w:rPr>
                <w:rFonts w:ascii="Times" w:hAnsi="Times" w:cs="Times New Roman"/>
                <w:color w:val="000000" w:themeColor="text1"/>
                <w:sz w:val="24"/>
                <w:szCs w:val="24"/>
              </w:rPr>
              <w:t>+  (</w:t>
            </w:r>
            <w:proofErr w:type="gramEnd"/>
            <w:r w:rsidRPr="00C05FC2">
              <w:rPr>
                <w:rFonts w:ascii="Times" w:hAnsi="Times" w:cs="Times New Roman"/>
                <w:color w:val="000000" w:themeColor="text1"/>
                <w:sz w:val="24"/>
                <w:szCs w:val="24"/>
              </w:rPr>
              <w:t xml:space="preserve">87-89) </w:t>
            </w:r>
          </w:p>
        </w:tc>
        <w:tc>
          <w:tcPr>
            <w:tcW w:w="1872" w:type="dxa"/>
            <w:tcBorders>
              <w:top w:val="single" w:sz="4" w:space="0" w:color="000000"/>
              <w:left w:val="single" w:sz="4" w:space="0" w:color="000000"/>
              <w:bottom w:val="single" w:sz="4" w:space="0" w:color="000000"/>
              <w:right w:val="single" w:sz="4" w:space="0" w:color="000000"/>
            </w:tcBorders>
          </w:tcPr>
          <w:p w14:paraId="5DBBCFE8" w14:textId="77777777" w:rsidR="0027037A" w:rsidRPr="00C05FC2" w:rsidRDefault="0027037A" w:rsidP="00324719">
            <w:pPr>
              <w:spacing w:line="259" w:lineRule="auto"/>
              <w:rPr>
                <w:rFonts w:ascii="Times" w:hAnsi="Times" w:cs="Times New Roman"/>
                <w:color w:val="000000" w:themeColor="text1"/>
                <w:sz w:val="24"/>
                <w:szCs w:val="24"/>
              </w:rPr>
            </w:pPr>
            <w:r w:rsidRPr="00C05FC2">
              <w:rPr>
                <w:rFonts w:ascii="Times" w:hAnsi="Times" w:cs="Times New Roman"/>
                <w:color w:val="000000" w:themeColor="text1"/>
                <w:sz w:val="24"/>
                <w:szCs w:val="24"/>
              </w:rPr>
              <w:t>C</w:t>
            </w:r>
            <w:proofErr w:type="gramStart"/>
            <w:r w:rsidRPr="00C05FC2">
              <w:rPr>
                <w:rFonts w:ascii="Times" w:hAnsi="Times" w:cs="Times New Roman"/>
                <w:color w:val="000000" w:themeColor="text1"/>
                <w:sz w:val="24"/>
                <w:szCs w:val="24"/>
              </w:rPr>
              <w:t>+  (</w:t>
            </w:r>
            <w:proofErr w:type="gramEnd"/>
            <w:r w:rsidRPr="00C05FC2">
              <w:rPr>
                <w:rFonts w:ascii="Times" w:hAnsi="Times" w:cs="Times New Roman"/>
                <w:color w:val="000000" w:themeColor="text1"/>
                <w:sz w:val="24"/>
                <w:szCs w:val="24"/>
              </w:rPr>
              <w:t xml:space="preserve">77-79) </w:t>
            </w:r>
          </w:p>
        </w:tc>
        <w:tc>
          <w:tcPr>
            <w:tcW w:w="1870" w:type="dxa"/>
            <w:tcBorders>
              <w:top w:val="single" w:sz="4" w:space="0" w:color="000000"/>
              <w:left w:val="single" w:sz="4" w:space="0" w:color="000000"/>
              <w:bottom w:val="single" w:sz="4" w:space="0" w:color="000000"/>
              <w:right w:val="single" w:sz="4" w:space="0" w:color="000000"/>
            </w:tcBorders>
          </w:tcPr>
          <w:p w14:paraId="0923CF2D" w14:textId="77777777" w:rsidR="0027037A" w:rsidRPr="00C05FC2" w:rsidRDefault="0027037A" w:rsidP="00324719">
            <w:pPr>
              <w:spacing w:line="259" w:lineRule="auto"/>
              <w:rPr>
                <w:rFonts w:ascii="Times" w:hAnsi="Times" w:cs="Times New Roman"/>
                <w:color w:val="000000" w:themeColor="text1"/>
                <w:sz w:val="24"/>
                <w:szCs w:val="24"/>
              </w:rPr>
            </w:pPr>
            <w:r w:rsidRPr="00C05FC2">
              <w:rPr>
                <w:rFonts w:ascii="Times" w:hAnsi="Times" w:cs="Times New Roman"/>
                <w:color w:val="000000" w:themeColor="text1"/>
                <w:sz w:val="24"/>
                <w:szCs w:val="24"/>
              </w:rPr>
              <w:t xml:space="preserve">D+ (67-69) </w:t>
            </w:r>
          </w:p>
        </w:tc>
        <w:tc>
          <w:tcPr>
            <w:tcW w:w="1870" w:type="dxa"/>
            <w:tcBorders>
              <w:top w:val="single" w:sz="4" w:space="0" w:color="000000"/>
              <w:left w:val="single" w:sz="4" w:space="0" w:color="000000"/>
              <w:bottom w:val="single" w:sz="4" w:space="0" w:color="000000"/>
              <w:right w:val="single" w:sz="4" w:space="0" w:color="000000"/>
            </w:tcBorders>
          </w:tcPr>
          <w:p w14:paraId="3DCFA74C" w14:textId="77777777" w:rsidR="0027037A" w:rsidRPr="00C05FC2" w:rsidRDefault="0027037A" w:rsidP="00324719">
            <w:pPr>
              <w:spacing w:line="259" w:lineRule="auto"/>
              <w:rPr>
                <w:rFonts w:ascii="Times" w:hAnsi="Times" w:cs="Times New Roman"/>
                <w:color w:val="000000" w:themeColor="text1"/>
                <w:sz w:val="24"/>
                <w:szCs w:val="24"/>
              </w:rPr>
            </w:pPr>
            <w:r w:rsidRPr="00C05FC2">
              <w:rPr>
                <w:rFonts w:ascii="Times" w:hAnsi="Times" w:cs="Times New Roman"/>
                <w:color w:val="000000" w:themeColor="text1"/>
                <w:sz w:val="24"/>
                <w:szCs w:val="24"/>
              </w:rPr>
              <w:t xml:space="preserve">F (59-0) </w:t>
            </w:r>
          </w:p>
        </w:tc>
      </w:tr>
      <w:tr w:rsidR="00C05FC2" w:rsidRPr="00C05FC2" w14:paraId="52EDD446" w14:textId="77777777" w:rsidTr="00324719">
        <w:trPr>
          <w:trHeight w:val="255"/>
        </w:trPr>
        <w:tc>
          <w:tcPr>
            <w:tcW w:w="1870" w:type="dxa"/>
            <w:tcBorders>
              <w:top w:val="single" w:sz="4" w:space="0" w:color="000000"/>
              <w:left w:val="single" w:sz="4" w:space="0" w:color="000000"/>
              <w:bottom w:val="single" w:sz="4" w:space="0" w:color="000000"/>
              <w:right w:val="single" w:sz="4" w:space="0" w:color="000000"/>
            </w:tcBorders>
          </w:tcPr>
          <w:p w14:paraId="7A0D63EE" w14:textId="77777777" w:rsidR="0027037A" w:rsidRPr="00C05FC2" w:rsidRDefault="0027037A" w:rsidP="00324719">
            <w:pPr>
              <w:spacing w:line="259" w:lineRule="auto"/>
              <w:rPr>
                <w:rFonts w:ascii="Times" w:hAnsi="Times" w:cs="Times New Roman"/>
                <w:color w:val="000000" w:themeColor="text1"/>
                <w:sz w:val="24"/>
                <w:szCs w:val="24"/>
              </w:rPr>
            </w:pPr>
            <w:r w:rsidRPr="00C05FC2">
              <w:rPr>
                <w:rFonts w:ascii="Times" w:hAnsi="Times" w:cs="Times New Roman"/>
                <w:color w:val="000000" w:themeColor="text1"/>
                <w:sz w:val="24"/>
                <w:szCs w:val="24"/>
              </w:rPr>
              <w:t>A</w:t>
            </w:r>
            <w:proofErr w:type="gramStart"/>
            <w:r w:rsidRPr="00C05FC2">
              <w:rPr>
                <w:rFonts w:ascii="Times" w:hAnsi="Times" w:cs="Times New Roman"/>
                <w:color w:val="000000" w:themeColor="text1"/>
                <w:sz w:val="24"/>
                <w:szCs w:val="24"/>
              </w:rPr>
              <w:t>-  (</w:t>
            </w:r>
            <w:proofErr w:type="gramEnd"/>
            <w:r w:rsidRPr="00C05FC2">
              <w:rPr>
                <w:rFonts w:ascii="Times" w:hAnsi="Times" w:cs="Times New Roman"/>
                <w:color w:val="000000" w:themeColor="text1"/>
                <w:sz w:val="24"/>
                <w:szCs w:val="24"/>
              </w:rPr>
              <w:t xml:space="preserve">90-94) </w:t>
            </w:r>
          </w:p>
        </w:tc>
        <w:tc>
          <w:tcPr>
            <w:tcW w:w="1870" w:type="dxa"/>
            <w:tcBorders>
              <w:top w:val="single" w:sz="4" w:space="0" w:color="000000"/>
              <w:left w:val="single" w:sz="4" w:space="0" w:color="000000"/>
              <w:bottom w:val="single" w:sz="4" w:space="0" w:color="000000"/>
              <w:right w:val="single" w:sz="4" w:space="0" w:color="000000"/>
            </w:tcBorders>
          </w:tcPr>
          <w:p w14:paraId="6EBFA269" w14:textId="77777777" w:rsidR="0027037A" w:rsidRPr="00C05FC2" w:rsidRDefault="0027037A" w:rsidP="00324719">
            <w:pPr>
              <w:spacing w:line="259" w:lineRule="auto"/>
              <w:rPr>
                <w:rFonts w:ascii="Times" w:hAnsi="Times" w:cs="Times New Roman"/>
                <w:color w:val="000000" w:themeColor="text1"/>
                <w:sz w:val="24"/>
                <w:szCs w:val="24"/>
              </w:rPr>
            </w:pPr>
            <w:proofErr w:type="gramStart"/>
            <w:r w:rsidRPr="00C05FC2">
              <w:rPr>
                <w:rFonts w:ascii="Times" w:hAnsi="Times" w:cs="Times New Roman"/>
                <w:color w:val="000000" w:themeColor="text1"/>
                <w:sz w:val="24"/>
                <w:szCs w:val="24"/>
              </w:rPr>
              <w:t>B  (</w:t>
            </w:r>
            <w:proofErr w:type="gramEnd"/>
            <w:r w:rsidRPr="00C05FC2">
              <w:rPr>
                <w:rFonts w:ascii="Times" w:hAnsi="Times" w:cs="Times New Roman"/>
                <w:color w:val="000000" w:themeColor="text1"/>
                <w:sz w:val="24"/>
                <w:szCs w:val="24"/>
              </w:rPr>
              <w:t xml:space="preserve">84-86) </w:t>
            </w:r>
          </w:p>
        </w:tc>
        <w:tc>
          <w:tcPr>
            <w:tcW w:w="1872" w:type="dxa"/>
            <w:tcBorders>
              <w:top w:val="single" w:sz="4" w:space="0" w:color="000000"/>
              <w:left w:val="single" w:sz="4" w:space="0" w:color="000000"/>
              <w:bottom w:val="single" w:sz="4" w:space="0" w:color="000000"/>
              <w:right w:val="single" w:sz="4" w:space="0" w:color="000000"/>
            </w:tcBorders>
          </w:tcPr>
          <w:p w14:paraId="48C68736" w14:textId="77777777" w:rsidR="0027037A" w:rsidRPr="00C05FC2" w:rsidRDefault="0027037A" w:rsidP="00324719">
            <w:pPr>
              <w:spacing w:line="259" w:lineRule="auto"/>
              <w:rPr>
                <w:rFonts w:ascii="Times" w:hAnsi="Times" w:cs="Times New Roman"/>
                <w:color w:val="000000" w:themeColor="text1"/>
                <w:sz w:val="24"/>
                <w:szCs w:val="24"/>
              </w:rPr>
            </w:pPr>
            <w:proofErr w:type="gramStart"/>
            <w:r w:rsidRPr="00C05FC2">
              <w:rPr>
                <w:rFonts w:ascii="Times" w:hAnsi="Times" w:cs="Times New Roman"/>
                <w:color w:val="000000" w:themeColor="text1"/>
                <w:sz w:val="24"/>
                <w:szCs w:val="24"/>
              </w:rPr>
              <w:t>C  (</w:t>
            </w:r>
            <w:proofErr w:type="gramEnd"/>
            <w:r w:rsidRPr="00C05FC2">
              <w:rPr>
                <w:rFonts w:ascii="Times" w:hAnsi="Times" w:cs="Times New Roman"/>
                <w:color w:val="000000" w:themeColor="text1"/>
                <w:sz w:val="24"/>
                <w:szCs w:val="24"/>
              </w:rPr>
              <w:t xml:space="preserve">74-76) </w:t>
            </w:r>
          </w:p>
        </w:tc>
        <w:tc>
          <w:tcPr>
            <w:tcW w:w="1870" w:type="dxa"/>
            <w:tcBorders>
              <w:top w:val="single" w:sz="4" w:space="0" w:color="000000"/>
              <w:left w:val="single" w:sz="4" w:space="0" w:color="000000"/>
              <w:bottom w:val="single" w:sz="4" w:space="0" w:color="000000"/>
              <w:right w:val="single" w:sz="4" w:space="0" w:color="000000"/>
            </w:tcBorders>
          </w:tcPr>
          <w:p w14:paraId="033E0035" w14:textId="77777777" w:rsidR="0027037A" w:rsidRPr="00C05FC2" w:rsidRDefault="0027037A" w:rsidP="00324719">
            <w:pPr>
              <w:spacing w:line="259" w:lineRule="auto"/>
              <w:rPr>
                <w:rFonts w:ascii="Times" w:hAnsi="Times" w:cs="Times New Roman"/>
                <w:color w:val="000000" w:themeColor="text1"/>
                <w:sz w:val="24"/>
                <w:szCs w:val="24"/>
              </w:rPr>
            </w:pPr>
            <w:r w:rsidRPr="00C05FC2">
              <w:rPr>
                <w:rFonts w:ascii="Times" w:hAnsi="Times" w:cs="Times New Roman"/>
                <w:color w:val="000000" w:themeColor="text1"/>
                <w:sz w:val="24"/>
                <w:szCs w:val="24"/>
              </w:rPr>
              <w:t xml:space="preserve">D (64-66) </w:t>
            </w:r>
          </w:p>
        </w:tc>
        <w:tc>
          <w:tcPr>
            <w:tcW w:w="1870" w:type="dxa"/>
            <w:tcBorders>
              <w:top w:val="single" w:sz="4" w:space="0" w:color="000000"/>
              <w:left w:val="single" w:sz="4" w:space="0" w:color="000000"/>
              <w:bottom w:val="single" w:sz="4" w:space="0" w:color="000000"/>
              <w:right w:val="single" w:sz="4" w:space="0" w:color="000000"/>
            </w:tcBorders>
          </w:tcPr>
          <w:p w14:paraId="7C9A9FB5" w14:textId="77777777" w:rsidR="0027037A" w:rsidRPr="00C05FC2" w:rsidRDefault="0027037A" w:rsidP="00324719">
            <w:pPr>
              <w:spacing w:line="259" w:lineRule="auto"/>
              <w:rPr>
                <w:rFonts w:ascii="Times" w:hAnsi="Times" w:cs="Times New Roman"/>
                <w:color w:val="000000" w:themeColor="text1"/>
                <w:sz w:val="24"/>
                <w:szCs w:val="24"/>
              </w:rPr>
            </w:pPr>
            <w:r w:rsidRPr="00C05FC2">
              <w:rPr>
                <w:rFonts w:ascii="Times" w:hAnsi="Times" w:cs="Times New Roman"/>
                <w:color w:val="000000" w:themeColor="text1"/>
                <w:sz w:val="24"/>
                <w:szCs w:val="24"/>
              </w:rPr>
              <w:t xml:space="preserve"> </w:t>
            </w:r>
          </w:p>
        </w:tc>
      </w:tr>
      <w:tr w:rsidR="0027037A" w:rsidRPr="00C05FC2" w14:paraId="497D602D" w14:textId="77777777" w:rsidTr="00324719">
        <w:trPr>
          <w:trHeight w:val="334"/>
        </w:trPr>
        <w:tc>
          <w:tcPr>
            <w:tcW w:w="1870" w:type="dxa"/>
            <w:tcBorders>
              <w:top w:val="single" w:sz="4" w:space="0" w:color="000000"/>
              <w:left w:val="single" w:sz="4" w:space="0" w:color="000000"/>
              <w:bottom w:val="single" w:sz="4" w:space="0" w:color="000000"/>
              <w:right w:val="single" w:sz="4" w:space="0" w:color="000000"/>
            </w:tcBorders>
          </w:tcPr>
          <w:p w14:paraId="08F55308" w14:textId="77777777" w:rsidR="0027037A" w:rsidRPr="00C05FC2" w:rsidRDefault="0027037A" w:rsidP="00324719">
            <w:pPr>
              <w:spacing w:line="259" w:lineRule="auto"/>
              <w:rPr>
                <w:rFonts w:ascii="Times" w:hAnsi="Times" w:cs="Times New Roman"/>
                <w:color w:val="000000" w:themeColor="text1"/>
                <w:sz w:val="24"/>
                <w:szCs w:val="24"/>
              </w:rPr>
            </w:pPr>
            <w:r w:rsidRPr="00C05FC2">
              <w:rPr>
                <w:rFonts w:ascii="Times" w:hAnsi="Times" w:cs="Times New Roman"/>
                <w:color w:val="000000" w:themeColor="text1"/>
                <w:sz w:val="24"/>
                <w:szCs w:val="24"/>
              </w:rPr>
              <w:t xml:space="preserve"> </w:t>
            </w:r>
          </w:p>
        </w:tc>
        <w:tc>
          <w:tcPr>
            <w:tcW w:w="1870" w:type="dxa"/>
            <w:tcBorders>
              <w:top w:val="single" w:sz="4" w:space="0" w:color="000000"/>
              <w:left w:val="single" w:sz="4" w:space="0" w:color="000000"/>
              <w:bottom w:val="single" w:sz="4" w:space="0" w:color="000000"/>
              <w:right w:val="single" w:sz="4" w:space="0" w:color="000000"/>
            </w:tcBorders>
          </w:tcPr>
          <w:p w14:paraId="467F05F7" w14:textId="77777777" w:rsidR="0027037A" w:rsidRPr="00C05FC2" w:rsidRDefault="0027037A" w:rsidP="00324719">
            <w:pPr>
              <w:spacing w:line="259" w:lineRule="auto"/>
              <w:rPr>
                <w:rFonts w:ascii="Times" w:hAnsi="Times" w:cs="Times New Roman"/>
                <w:color w:val="000000" w:themeColor="text1"/>
                <w:sz w:val="24"/>
                <w:szCs w:val="24"/>
              </w:rPr>
            </w:pPr>
            <w:r w:rsidRPr="00C05FC2">
              <w:rPr>
                <w:rFonts w:ascii="Times" w:hAnsi="Times" w:cs="Times New Roman"/>
                <w:color w:val="000000" w:themeColor="text1"/>
                <w:sz w:val="24"/>
                <w:szCs w:val="24"/>
              </w:rPr>
              <w:t>B</w:t>
            </w:r>
            <w:proofErr w:type="gramStart"/>
            <w:r w:rsidRPr="00C05FC2">
              <w:rPr>
                <w:rFonts w:ascii="Times" w:hAnsi="Times" w:cs="Times New Roman"/>
                <w:color w:val="000000" w:themeColor="text1"/>
                <w:sz w:val="24"/>
                <w:szCs w:val="24"/>
              </w:rPr>
              <w:t>-  (</w:t>
            </w:r>
            <w:proofErr w:type="gramEnd"/>
            <w:r w:rsidRPr="00C05FC2">
              <w:rPr>
                <w:rFonts w:ascii="Times" w:hAnsi="Times" w:cs="Times New Roman"/>
                <w:color w:val="000000" w:themeColor="text1"/>
                <w:sz w:val="24"/>
                <w:szCs w:val="24"/>
              </w:rPr>
              <w:t xml:space="preserve">80-83) </w:t>
            </w:r>
          </w:p>
        </w:tc>
        <w:tc>
          <w:tcPr>
            <w:tcW w:w="1872" w:type="dxa"/>
            <w:tcBorders>
              <w:top w:val="single" w:sz="4" w:space="0" w:color="000000"/>
              <w:left w:val="single" w:sz="4" w:space="0" w:color="000000"/>
              <w:bottom w:val="single" w:sz="4" w:space="0" w:color="000000"/>
              <w:right w:val="single" w:sz="4" w:space="0" w:color="000000"/>
            </w:tcBorders>
          </w:tcPr>
          <w:p w14:paraId="1214A714" w14:textId="77777777" w:rsidR="0027037A" w:rsidRPr="00C05FC2" w:rsidRDefault="0027037A" w:rsidP="00324719">
            <w:pPr>
              <w:spacing w:line="259" w:lineRule="auto"/>
              <w:rPr>
                <w:rFonts w:ascii="Times" w:hAnsi="Times" w:cs="Times New Roman"/>
                <w:color w:val="000000" w:themeColor="text1"/>
                <w:sz w:val="24"/>
                <w:szCs w:val="24"/>
              </w:rPr>
            </w:pPr>
            <w:r w:rsidRPr="00C05FC2">
              <w:rPr>
                <w:rFonts w:ascii="Times" w:hAnsi="Times" w:cs="Times New Roman"/>
                <w:color w:val="000000" w:themeColor="text1"/>
                <w:sz w:val="24"/>
                <w:szCs w:val="24"/>
              </w:rPr>
              <w:t>C</w:t>
            </w:r>
            <w:proofErr w:type="gramStart"/>
            <w:r w:rsidRPr="00C05FC2">
              <w:rPr>
                <w:rFonts w:ascii="Times" w:hAnsi="Times" w:cs="Times New Roman"/>
                <w:color w:val="000000" w:themeColor="text1"/>
                <w:sz w:val="24"/>
                <w:szCs w:val="24"/>
              </w:rPr>
              <w:t>-  (</w:t>
            </w:r>
            <w:proofErr w:type="gramEnd"/>
            <w:r w:rsidRPr="00C05FC2">
              <w:rPr>
                <w:rFonts w:ascii="Times" w:hAnsi="Times" w:cs="Times New Roman"/>
                <w:color w:val="000000" w:themeColor="text1"/>
                <w:sz w:val="24"/>
                <w:szCs w:val="24"/>
              </w:rPr>
              <w:t xml:space="preserve">70-73) </w:t>
            </w:r>
          </w:p>
        </w:tc>
        <w:tc>
          <w:tcPr>
            <w:tcW w:w="1870" w:type="dxa"/>
            <w:tcBorders>
              <w:top w:val="single" w:sz="4" w:space="0" w:color="000000"/>
              <w:left w:val="single" w:sz="4" w:space="0" w:color="000000"/>
              <w:bottom w:val="single" w:sz="4" w:space="0" w:color="000000"/>
              <w:right w:val="single" w:sz="4" w:space="0" w:color="000000"/>
            </w:tcBorders>
          </w:tcPr>
          <w:p w14:paraId="3D5A75A5" w14:textId="77777777" w:rsidR="0027037A" w:rsidRPr="00C05FC2" w:rsidRDefault="0027037A" w:rsidP="00324719">
            <w:pPr>
              <w:spacing w:line="259" w:lineRule="auto"/>
              <w:rPr>
                <w:rFonts w:ascii="Times" w:hAnsi="Times" w:cs="Times New Roman"/>
                <w:color w:val="000000" w:themeColor="text1"/>
                <w:sz w:val="24"/>
                <w:szCs w:val="24"/>
              </w:rPr>
            </w:pPr>
            <w:r w:rsidRPr="00C05FC2">
              <w:rPr>
                <w:rFonts w:ascii="Times" w:hAnsi="Times" w:cs="Times New Roman"/>
                <w:color w:val="000000" w:themeColor="text1"/>
                <w:sz w:val="24"/>
                <w:szCs w:val="24"/>
              </w:rPr>
              <w:t xml:space="preserve">D- (60-63) </w:t>
            </w:r>
          </w:p>
        </w:tc>
        <w:tc>
          <w:tcPr>
            <w:tcW w:w="1870" w:type="dxa"/>
            <w:tcBorders>
              <w:top w:val="single" w:sz="4" w:space="0" w:color="000000"/>
              <w:left w:val="single" w:sz="4" w:space="0" w:color="000000"/>
              <w:bottom w:val="single" w:sz="4" w:space="0" w:color="000000"/>
              <w:right w:val="single" w:sz="4" w:space="0" w:color="000000"/>
            </w:tcBorders>
          </w:tcPr>
          <w:p w14:paraId="52600A71" w14:textId="77777777" w:rsidR="0027037A" w:rsidRPr="00C05FC2" w:rsidRDefault="0027037A" w:rsidP="00324719">
            <w:pPr>
              <w:spacing w:line="259" w:lineRule="auto"/>
              <w:rPr>
                <w:rFonts w:ascii="Times" w:hAnsi="Times" w:cs="Times New Roman"/>
                <w:color w:val="000000" w:themeColor="text1"/>
                <w:sz w:val="24"/>
                <w:szCs w:val="24"/>
              </w:rPr>
            </w:pPr>
            <w:r w:rsidRPr="00C05FC2">
              <w:rPr>
                <w:rFonts w:ascii="Times" w:hAnsi="Times" w:cs="Times New Roman"/>
                <w:color w:val="000000" w:themeColor="text1"/>
                <w:sz w:val="24"/>
                <w:szCs w:val="24"/>
              </w:rPr>
              <w:t xml:space="preserve"> </w:t>
            </w:r>
          </w:p>
        </w:tc>
      </w:tr>
    </w:tbl>
    <w:p w14:paraId="224A78A7" w14:textId="7BDE92DC" w:rsidR="00145C28" w:rsidRPr="00C05FC2" w:rsidRDefault="00145C28" w:rsidP="00145C28">
      <w:pPr>
        <w:ind w:right="-540"/>
        <w:rPr>
          <w:rFonts w:ascii="Times" w:hAnsi="Times"/>
          <w:color w:val="000000" w:themeColor="text1"/>
        </w:rPr>
      </w:pPr>
    </w:p>
    <w:p w14:paraId="7921AB1B" w14:textId="0A67F4AE" w:rsidR="005A0026" w:rsidRPr="00C05FC2" w:rsidRDefault="005A0026" w:rsidP="005A0026">
      <w:pPr>
        <w:pStyle w:val="Heading2"/>
        <w:rPr>
          <w:color w:val="000000" w:themeColor="text1"/>
          <w:shd w:val="clear" w:color="auto" w:fill="FFFFFF"/>
        </w:rPr>
      </w:pPr>
      <w:r w:rsidRPr="00C05FC2">
        <w:rPr>
          <w:color w:val="000000" w:themeColor="text1"/>
          <w:shd w:val="clear" w:color="auto" w:fill="FFFFFF"/>
        </w:rPr>
        <w:t>Respect For Diversity</w:t>
      </w:r>
    </w:p>
    <w:p w14:paraId="074F99FC" w14:textId="27A17C13" w:rsidR="005A0026" w:rsidRPr="00C05FC2" w:rsidRDefault="005A0026" w:rsidP="005A0026">
      <w:pPr>
        <w:widowControl w:val="0"/>
        <w:autoSpaceDE w:val="0"/>
        <w:autoSpaceDN w:val="0"/>
        <w:adjustRightInd w:val="0"/>
        <w:spacing w:after="240"/>
        <w:ind w:right="-720"/>
        <w:outlineLvl w:val="0"/>
        <w:rPr>
          <w:rFonts w:ascii="Times" w:hAnsi="Times" w:cs="Times New Roman"/>
          <w:smallCaps/>
          <w:color w:val="000000" w:themeColor="text1"/>
          <w:spacing w:val="5"/>
          <w:sz w:val="32"/>
          <w:szCs w:val="32"/>
        </w:rPr>
      </w:pPr>
      <w:r w:rsidRPr="00C05FC2">
        <w:rPr>
          <w:rFonts w:ascii="Times" w:eastAsia="Times New Roman" w:hAnsi="Times" w:cs="Times New Roman"/>
          <w:color w:val="000000" w:themeColor="text1"/>
          <w:shd w:val="clear" w:color="auto" w:fill="FFFFFF"/>
        </w:rPr>
        <w:lastRenderedPageBreak/>
        <w:t xml:space="preserve">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different dimensions of identity: gender, sexuality, disability, age, socioeconomic status, ethnicity, race, national identity, immigration status, and culture. Your suggestions are encouraged and appreciated. Please let me know ways to improve the effectiveness of the course for you personally or for other students or student groups. </w:t>
      </w:r>
    </w:p>
    <w:p w14:paraId="507C6C34" w14:textId="63532216" w:rsidR="00611773" w:rsidRPr="00C05FC2" w:rsidRDefault="00611773" w:rsidP="005F21C3">
      <w:pPr>
        <w:pStyle w:val="Heading2"/>
        <w:rPr>
          <w:color w:val="000000" w:themeColor="text1"/>
        </w:rPr>
      </w:pPr>
      <w:r w:rsidRPr="00C05FC2">
        <w:rPr>
          <w:color w:val="000000" w:themeColor="text1"/>
        </w:rPr>
        <w:t>Other Important Information</w:t>
      </w:r>
      <w:r w:rsidRPr="00C05FC2">
        <w:rPr>
          <w:rFonts w:ascii="MS Mincho" w:eastAsia="MS Mincho" w:hAnsi="MS Mincho" w:cs="MS Mincho" w:hint="eastAsia"/>
          <w:color w:val="000000" w:themeColor="text1"/>
        </w:rPr>
        <w:t> </w:t>
      </w:r>
    </w:p>
    <w:p w14:paraId="612DE43B" w14:textId="2DC2671D" w:rsidR="002D6A45" w:rsidRPr="00C05FC2" w:rsidRDefault="00611773" w:rsidP="00667C30">
      <w:pPr>
        <w:widowControl w:val="0"/>
        <w:autoSpaceDE w:val="0"/>
        <w:autoSpaceDN w:val="0"/>
        <w:adjustRightInd w:val="0"/>
        <w:spacing w:after="240"/>
        <w:ind w:right="-720"/>
        <w:rPr>
          <w:rFonts w:ascii="Times" w:hAnsi="Times" w:cs="Calibri"/>
          <w:color w:val="000000" w:themeColor="text1"/>
        </w:rPr>
      </w:pPr>
      <w:r w:rsidRPr="00C05FC2">
        <w:rPr>
          <w:rStyle w:val="Heading3Char"/>
          <w:color w:val="000000" w:themeColor="text1"/>
        </w:rPr>
        <w:t>I am here to help:</w:t>
      </w:r>
      <w:r w:rsidRPr="00C05FC2">
        <w:rPr>
          <w:rFonts w:ascii="Times" w:hAnsi="Times" w:cs="Times"/>
          <w:b/>
          <w:color w:val="000000" w:themeColor="text1"/>
        </w:rPr>
        <w:t xml:space="preserve"> </w:t>
      </w:r>
      <w:r w:rsidRPr="00C05FC2">
        <w:rPr>
          <w:rFonts w:ascii="Times" w:hAnsi="Times" w:cs="Calibri"/>
          <w:color w:val="000000" w:themeColor="text1"/>
        </w:rPr>
        <w:t xml:space="preserve">Remember that I am here to help you learn as best as I can. Please </w:t>
      </w:r>
      <w:r w:rsidR="00731968" w:rsidRPr="00C05FC2">
        <w:rPr>
          <w:rFonts w:ascii="Times" w:hAnsi="Times" w:cs="Calibri"/>
          <w:color w:val="000000" w:themeColor="text1"/>
        </w:rPr>
        <w:t>contact me if you have problems understanding the material, or require</w:t>
      </w:r>
      <w:r w:rsidRPr="00C05FC2">
        <w:rPr>
          <w:rFonts w:ascii="Times" w:hAnsi="Times" w:cs="Calibri"/>
          <w:color w:val="000000" w:themeColor="text1"/>
        </w:rPr>
        <w:t xml:space="preserve"> feedback and guidance on course-related issues. </w:t>
      </w:r>
      <w:r w:rsidR="00731968" w:rsidRPr="00C05FC2">
        <w:rPr>
          <w:rFonts w:ascii="Times" w:hAnsi="Times" w:cs="Calibri"/>
          <w:color w:val="000000" w:themeColor="text1"/>
        </w:rPr>
        <w:t xml:space="preserve">We can meet </w:t>
      </w:r>
      <w:r w:rsidR="00D73CC0" w:rsidRPr="00C05FC2">
        <w:rPr>
          <w:rFonts w:ascii="Times" w:hAnsi="Times" w:cs="Calibri"/>
          <w:color w:val="000000" w:themeColor="text1"/>
        </w:rPr>
        <w:t>(online</w:t>
      </w:r>
      <w:r w:rsidR="001E7644" w:rsidRPr="00C05FC2">
        <w:rPr>
          <w:rFonts w:ascii="Times" w:hAnsi="Times" w:cs="Calibri"/>
          <w:color w:val="000000" w:themeColor="text1"/>
        </w:rPr>
        <w:t xml:space="preserve"> for now</w:t>
      </w:r>
      <w:r w:rsidR="00D73CC0" w:rsidRPr="00C05FC2">
        <w:rPr>
          <w:rFonts w:ascii="Times" w:hAnsi="Times" w:cs="Calibri"/>
          <w:color w:val="000000" w:themeColor="text1"/>
        </w:rPr>
        <w:t xml:space="preserve">) </w:t>
      </w:r>
      <w:r w:rsidR="00731968" w:rsidRPr="00C05FC2">
        <w:rPr>
          <w:rFonts w:ascii="Times" w:hAnsi="Times" w:cs="Calibri"/>
          <w:color w:val="000000" w:themeColor="text1"/>
        </w:rPr>
        <w:t>as many times as necessary during the semester.</w:t>
      </w:r>
    </w:p>
    <w:p w14:paraId="07A357FD" w14:textId="7C138EEE" w:rsidR="001E7644" w:rsidRPr="00C05FC2" w:rsidRDefault="001E7644" w:rsidP="001E7644">
      <w:pPr>
        <w:widowControl w:val="0"/>
        <w:autoSpaceDE w:val="0"/>
        <w:autoSpaceDN w:val="0"/>
        <w:adjustRightInd w:val="0"/>
        <w:spacing w:after="240"/>
        <w:ind w:right="-720"/>
        <w:rPr>
          <w:rFonts w:ascii="Times" w:hAnsi="Times" w:cs="Times New Roman"/>
          <w:color w:val="000000" w:themeColor="text1"/>
        </w:rPr>
      </w:pPr>
      <w:r w:rsidRPr="00C05FC2">
        <w:rPr>
          <w:rStyle w:val="Heading3Char"/>
          <w:color w:val="000000" w:themeColor="text1"/>
        </w:rPr>
        <w:t xml:space="preserve">Classroom and Online </w:t>
      </w:r>
      <w:r w:rsidR="00621E58" w:rsidRPr="00C05FC2">
        <w:rPr>
          <w:rStyle w:val="Heading3Char"/>
          <w:color w:val="000000" w:themeColor="text1"/>
        </w:rPr>
        <w:t>Forums</w:t>
      </w:r>
      <w:r w:rsidR="00611773" w:rsidRPr="00C05FC2">
        <w:rPr>
          <w:rStyle w:val="Heading3Char"/>
          <w:color w:val="000000" w:themeColor="text1"/>
        </w:rPr>
        <w:t xml:space="preserve"> behavior:</w:t>
      </w:r>
      <w:r w:rsidR="00611773" w:rsidRPr="00C05FC2">
        <w:rPr>
          <w:rFonts w:ascii="Times" w:hAnsi="Times" w:cs="Times"/>
          <w:color w:val="000000" w:themeColor="text1"/>
        </w:rPr>
        <w:t xml:space="preserve"> </w:t>
      </w:r>
      <w:r w:rsidR="00611773" w:rsidRPr="00C05FC2">
        <w:rPr>
          <w:rFonts w:ascii="Times" w:hAnsi="Times" w:cs="Times New Roman"/>
          <w:color w:val="000000" w:themeColor="text1"/>
        </w:rPr>
        <w:t>The</w:t>
      </w:r>
      <w:r w:rsidR="00621E58" w:rsidRPr="00C05FC2">
        <w:rPr>
          <w:rFonts w:ascii="Times" w:hAnsi="Times" w:cs="Times New Roman"/>
          <w:color w:val="000000" w:themeColor="text1"/>
        </w:rPr>
        <w:t xml:space="preserve"> </w:t>
      </w:r>
      <w:r w:rsidR="00D2396D" w:rsidRPr="00C05FC2">
        <w:rPr>
          <w:rFonts w:ascii="Times" w:hAnsi="Times" w:cs="Times New Roman"/>
          <w:color w:val="000000" w:themeColor="text1"/>
        </w:rPr>
        <w:t xml:space="preserve">(physical or </w:t>
      </w:r>
      <w:r w:rsidR="00621E58" w:rsidRPr="00C05FC2">
        <w:rPr>
          <w:rFonts w:ascii="Times" w:hAnsi="Times" w:cs="Times New Roman"/>
          <w:color w:val="000000" w:themeColor="text1"/>
        </w:rPr>
        <w:t>online</w:t>
      </w:r>
      <w:r w:rsidR="00D2396D" w:rsidRPr="00C05FC2">
        <w:rPr>
          <w:rFonts w:ascii="Times" w:hAnsi="Times" w:cs="Times New Roman"/>
          <w:color w:val="000000" w:themeColor="text1"/>
        </w:rPr>
        <w:t>)</w:t>
      </w:r>
      <w:r w:rsidR="00611773" w:rsidRPr="00C05FC2">
        <w:rPr>
          <w:rFonts w:ascii="Times" w:hAnsi="Times" w:cs="Times New Roman"/>
          <w:color w:val="000000" w:themeColor="text1"/>
        </w:rPr>
        <w:t xml:space="preserve"> classroom should be a safe space to discuss any topic, no matter how controversial</w:t>
      </w:r>
      <w:r w:rsidR="00FC721B" w:rsidRPr="00C05FC2">
        <w:rPr>
          <w:rFonts w:ascii="Times" w:hAnsi="Times" w:cs="Times New Roman"/>
          <w:color w:val="000000" w:themeColor="text1"/>
        </w:rPr>
        <w:t xml:space="preserve"> (and we’ll be discussing controversial matters!)</w:t>
      </w:r>
      <w:r w:rsidR="00611773" w:rsidRPr="00C05FC2">
        <w:rPr>
          <w:rFonts w:ascii="Times" w:hAnsi="Times" w:cs="Times New Roman"/>
          <w:color w:val="000000" w:themeColor="text1"/>
        </w:rPr>
        <w:t xml:space="preserve">. We all have to build and maintain that safety by discussing respectfully, avoiding personal attacks, offensive epithets, and exclusive language. </w:t>
      </w:r>
      <w:r w:rsidRPr="00C05FC2">
        <w:rPr>
          <w:rFonts w:ascii="Times" w:hAnsi="Times" w:cs="Times New Roman"/>
          <w:color w:val="000000" w:themeColor="text1"/>
        </w:rPr>
        <w:t xml:space="preserve">If you feel uncomfortable in class and/or online discussion forums please get in contact with me. </w:t>
      </w:r>
      <w:r w:rsidRPr="00C05FC2">
        <w:rPr>
          <w:rFonts w:ascii="Times" w:hAnsi="Times"/>
          <w:color w:val="000000" w:themeColor="text1"/>
        </w:rPr>
        <w:t>Please check “community norms” under “Welcome” for guidelines on how to conduct yourself in discussions.</w:t>
      </w:r>
    </w:p>
    <w:p w14:paraId="2D41CE4A" w14:textId="207334A4" w:rsidR="00DC7555" w:rsidRPr="00C05FC2" w:rsidRDefault="00611773" w:rsidP="001E7644">
      <w:pPr>
        <w:widowControl w:val="0"/>
        <w:autoSpaceDE w:val="0"/>
        <w:autoSpaceDN w:val="0"/>
        <w:adjustRightInd w:val="0"/>
        <w:spacing w:after="240"/>
        <w:ind w:right="-720"/>
        <w:rPr>
          <w:rFonts w:ascii="Times" w:hAnsi="Times"/>
          <w:color w:val="000000" w:themeColor="text1"/>
        </w:rPr>
      </w:pPr>
      <w:r w:rsidRPr="00C05FC2">
        <w:rPr>
          <w:rStyle w:val="Heading3Char"/>
          <w:color w:val="000000" w:themeColor="text1"/>
        </w:rPr>
        <w:t>Writing:</w:t>
      </w:r>
      <w:r w:rsidR="00DC7555" w:rsidRPr="00C05FC2">
        <w:rPr>
          <w:rFonts w:ascii="Times" w:hAnsi="Times" w:cs="Calibri"/>
          <w:color w:val="000000" w:themeColor="text1"/>
        </w:rPr>
        <w:t xml:space="preserve"> </w:t>
      </w:r>
      <w:r w:rsidR="00DC7555" w:rsidRPr="00C05FC2">
        <w:rPr>
          <w:rFonts w:ascii="Times" w:hAnsi="Times" w:cs="Times New Roman"/>
          <w:color w:val="000000" w:themeColor="text1"/>
        </w:rPr>
        <w:t xml:space="preserve">Writing is a critical part of your education, and it is especially important in philosophy. </w:t>
      </w:r>
      <w:r w:rsidR="00DC7555" w:rsidRPr="00C05FC2">
        <w:rPr>
          <w:rFonts w:ascii="Times" w:hAnsi="Times"/>
          <w:color w:val="000000" w:themeColor="text1"/>
        </w:rPr>
        <w:t xml:space="preserve">For free, one-on-one help with writing in any class, please visit the University Reading and Writing Center in Calaveras 128. The Writing Center can help you at any stage of your reading/writing processes: coming up with a topic, developing, or organizing a draft, understanding difficult texts, or developing strategies to become a better editor. To make an appointment visit the Reading and Writing Center in CLV 128. For current Writing Center hours and more information, visit the website at </w:t>
      </w:r>
      <w:hyperlink r:id="rId15" w:history="1">
        <w:r w:rsidR="00DC7555" w:rsidRPr="00C05FC2">
          <w:rPr>
            <w:rStyle w:val="Hyperlink"/>
            <w:rFonts w:ascii="Times" w:hAnsi="Times"/>
            <w:color w:val="000000" w:themeColor="text1"/>
          </w:rPr>
          <w:t>www.csus.edu/writingcenter</w:t>
        </w:r>
      </w:hyperlink>
    </w:p>
    <w:p w14:paraId="6F7C76CF" w14:textId="4274D26C" w:rsidR="00611773" w:rsidRPr="00C05FC2" w:rsidRDefault="00611773" w:rsidP="00667C30">
      <w:pPr>
        <w:ind w:right="-720"/>
        <w:rPr>
          <w:rFonts w:ascii="Times" w:hAnsi="Times" w:cs="Times New Roman"/>
          <w:color w:val="000000" w:themeColor="text1"/>
        </w:rPr>
      </w:pPr>
      <w:r w:rsidRPr="00C05FC2">
        <w:rPr>
          <w:rStyle w:val="Heading3Char"/>
          <w:color w:val="000000" w:themeColor="text1"/>
        </w:rPr>
        <w:t>Gender neutral writing:</w:t>
      </w:r>
      <w:r w:rsidRPr="00C05FC2">
        <w:rPr>
          <w:rFonts w:ascii="Times" w:hAnsi="Times" w:cs="Times New Roman"/>
          <w:b/>
          <w:color w:val="000000" w:themeColor="text1"/>
        </w:rPr>
        <w:t xml:space="preserve"> </w:t>
      </w:r>
      <w:r w:rsidRPr="00C05FC2">
        <w:rPr>
          <w:rFonts w:ascii="Times" w:hAnsi="Times" w:cs="Times New Roman"/>
          <w:color w:val="000000" w:themeColor="text1"/>
        </w:rPr>
        <w:t xml:space="preserve">In philosophy, gender-neutral writing is the accepted practice recommended by the American Philosophical Association. </w:t>
      </w:r>
      <w:r w:rsidR="002D1DEB" w:rsidRPr="00C05FC2">
        <w:rPr>
          <w:rFonts w:ascii="Times" w:hAnsi="Times" w:cs="Times New Roman"/>
          <w:color w:val="000000" w:themeColor="text1"/>
        </w:rPr>
        <w:t xml:space="preserve">Example of </w:t>
      </w:r>
      <w:proofErr w:type="gramStart"/>
      <w:r w:rsidR="002D1DEB" w:rsidRPr="00C05FC2">
        <w:rPr>
          <w:rFonts w:ascii="Times" w:hAnsi="Times" w:cs="Times New Roman"/>
          <w:color w:val="000000" w:themeColor="text1"/>
        </w:rPr>
        <w:t>gender neutral</w:t>
      </w:r>
      <w:proofErr w:type="gramEnd"/>
      <w:r w:rsidR="002D1DEB" w:rsidRPr="00C05FC2">
        <w:rPr>
          <w:rFonts w:ascii="Times" w:hAnsi="Times" w:cs="Times New Roman"/>
          <w:color w:val="000000" w:themeColor="text1"/>
        </w:rPr>
        <w:t xml:space="preserve"> language: humankind (instead of mankind).</w:t>
      </w:r>
      <w:r w:rsidR="00B04BD6" w:rsidRPr="00C05FC2">
        <w:rPr>
          <w:rFonts w:ascii="Times" w:hAnsi="Times" w:cs="Times New Roman"/>
          <w:color w:val="000000" w:themeColor="text1"/>
        </w:rPr>
        <w:t xml:space="preserve"> </w:t>
      </w:r>
      <w:r w:rsidRPr="00C05FC2">
        <w:rPr>
          <w:rFonts w:ascii="Times" w:hAnsi="Times" w:cs="Times New Roman"/>
          <w:color w:val="000000" w:themeColor="text1"/>
        </w:rPr>
        <w:t xml:space="preserve">See the American Philosophical Association guidelines </w:t>
      </w:r>
      <w:hyperlink r:id="rId16" w:history="1">
        <w:r w:rsidRPr="00C05FC2">
          <w:rPr>
            <w:rStyle w:val="Hyperlink"/>
            <w:rFonts w:ascii="Times" w:hAnsi="Times" w:cs="Times New Roman"/>
            <w:color w:val="000000" w:themeColor="text1"/>
          </w:rPr>
          <w:t>www.apaonlinecsw.org/apa-guidelines-for-non-sexist-use-of-language</w:t>
        </w:r>
      </w:hyperlink>
      <w:r w:rsidRPr="00C05FC2">
        <w:rPr>
          <w:rFonts w:ascii="Times" w:hAnsi="Times" w:cs="Times New Roman"/>
          <w:color w:val="000000" w:themeColor="text1"/>
        </w:rPr>
        <w:t xml:space="preserve">. </w:t>
      </w:r>
    </w:p>
    <w:p w14:paraId="345EB4FB" w14:textId="5E999A61" w:rsidR="008477E4" w:rsidRPr="00C05FC2" w:rsidRDefault="00611773" w:rsidP="00667C30">
      <w:pPr>
        <w:ind w:right="-720"/>
        <w:rPr>
          <w:rFonts w:ascii="Times" w:hAnsi="Times" w:cs="Calibri"/>
          <w:color w:val="000000" w:themeColor="text1"/>
        </w:rPr>
      </w:pPr>
      <w:r w:rsidRPr="00C05FC2">
        <w:rPr>
          <w:rStyle w:val="Heading3Char"/>
          <w:color w:val="000000" w:themeColor="text1"/>
        </w:rPr>
        <w:t>Plagiarism:</w:t>
      </w:r>
      <w:r w:rsidRPr="00C05FC2">
        <w:rPr>
          <w:rFonts w:ascii="Times" w:hAnsi="Times" w:cs="Times New Roman"/>
          <w:caps/>
          <w:color w:val="000000" w:themeColor="text1"/>
        </w:rPr>
        <w:t xml:space="preserve"> </w:t>
      </w:r>
      <w:r w:rsidRPr="00C05FC2">
        <w:rPr>
          <w:rFonts w:ascii="Times" w:hAnsi="Times" w:cs="Times New Roman"/>
          <w:color w:val="000000" w:themeColor="text1"/>
        </w:rPr>
        <w:t xml:space="preserve">Plagiarizing someone else’s work is </w:t>
      </w:r>
      <w:r w:rsidRPr="00C05FC2">
        <w:rPr>
          <w:rFonts w:ascii="Times" w:hAnsi="Times" w:cs="Calibri"/>
          <w:color w:val="000000" w:themeColor="text1"/>
        </w:rPr>
        <w:t xml:space="preserve">a serious academic offence, and it is </w:t>
      </w:r>
      <w:r w:rsidRPr="00C05FC2">
        <w:rPr>
          <w:rFonts w:ascii="Times" w:hAnsi="Times" w:cs="Times New Roman"/>
          <w:color w:val="000000" w:themeColor="text1"/>
        </w:rPr>
        <w:t xml:space="preserve">bad for many reasons. </w:t>
      </w:r>
      <w:r w:rsidRPr="00C05FC2">
        <w:rPr>
          <w:rFonts w:ascii="Times" w:hAnsi="Times" w:cs="Calibri"/>
          <w:color w:val="000000" w:themeColor="text1"/>
        </w:rPr>
        <w:t>Always use quotation marks and a footnote citation to indicate sentences or passages you borrow from another author. Assignments in which plagiarism is found will at the least be graded at 0 (not just an F). All incidents of plagiarism will be reported both to the Department Chair and to the Judicial Officer in the Office of Student Affairs for possible further administrative sanction. You are responsible for reading and understanding the details of the University's plagiarism policy. All papers will be put through plagiarism software. See the current student handbook for further information on student rights and responsibilities. Here is a link to the university's honesty policy</w:t>
      </w:r>
      <w:r w:rsidRPr="00C05FC2">
        <w:rPr>
          <w:rFonts w:ascii="Times" w:hAnsi="Times"/>
          <w:color w:val="000000" w:themeColor="text1"/>
        </w:rPr>
        <w:t xml:space="preserve">: </w:t>
      </w:r>
      <w:hyperlink r:id="rId17" w:history="1">
        <w:r w:rsidRPr="00C05FC2">
          <w:rPr>
            <w:rStyle w:val="Hyperlink"/>
            <w:rFonts w:ascii="Times" w:hAnsi="Times" w:cs="Calibri"/>
            <w:color w:val="000000" w:themeColor="text1"/>
          </w:rPr>
          <w:t>http://www.csus.edu/umanual/student/stu-0100.htm</w:t>
        </w:r>
      </w:hyperlink>
      <w:r w:rsidRPr="00C05FC2">
        <w:rPr>
          <w:rFonts w:ascii="Times" w:hAnsi="Times" w:cs="Calibri"/>
          <w:color w:val="000000" w:themeColor="text1"/>
        </w:rPr>
        <w:t xml:space="preserve"> Come talk to me if you are not sure about what constitutes plagiarism.</w:t>
      </w:r>
    </w:p>
    <w:p w14:paraId="7838DD8A" w14:textId="45C476F2" w:rsidR="00611773" w:rsidRPr="00C05FC2" w:rsidRDefault="008477E4" w:rsidP="00667C30">
      <w:pPr>
        <w:ind w:right="-720"/>
        <w:rPr>
          <w:rFonts w:ascii="Times" w:hAnsi="Times" w:cs="Calibri"/>
          <w:color w:val="000000" w:themeColor="text1"/>
        </w:rPr>
      </w:pPr>
      <w:r w:rsidRPr="00C05FC2">
        <w:rPr>
          <w:rStyle w:val="Heading3Char"/>
          <w:color w:val="000000" w:themeColor="text1"/>
        </w:rPr>
        <w:t>Etiquette/Netiquette:</w:t>
      </w:r>
      <w:r w:rsidRPr="00C05FC2">
        <w:rPr>
          <w:rFonts w:ascii="Times" w:hAnsi="Times" w:cs="Calibri"/>
          <w:color w:val="000000" w:themeColor="text1"/>
        </w:rPr>
        <w:t xml:space="preserve"> All of us involved in this course should conduct ourselves in ways consistent with the </w:t>
      </w:r>
      <w:hyperlink r:id="rId18" w:history="1">
        <w:r w:rsidRPr="00C05FC2">
          <w:rPr>
            <w:rStyle w:val="Hyperlink"/>
            <w:rFonts w:ascii="Times" w:hAnsi="Times" w:cs="Calibri"/>
            <w:color w:val="000000" w:themeColor="text1"/>
          </w:rPr>
          <w:t>Hornet Honor Code</w:t>
        </w:r>
      </w:hyperlink>
      <w:r w:rsidRPr="00C05FC2">
        <w:rPr>
          <w:rFonts w:ascii="Times" w:hAnsi="Times" w:cs="Calibri"/>
          <w:color w:val="000000" w:themeColor="text1"/>
        </w:rPr>
        <w:t>.</w:t>
      </w:r>
    </w:p>
    <w:p w14:paraId="4E8BEAB7" w14:textId="6A677F04" w:rsidR="00611773" w:rsidRPr="00C05FC2" w:rsidRDefault="00DC7555" w:rsidP="00145C28">
      <w:pPr>
        <w:widowControl w:val="0"/>
        <w:autoSpaceDE w:val="0"/>
        <w:autoSpaceDN w:val="0"/>
        <w:adjustRightInd w:val="0"/>
        <w:spacing w:after="240"/>
        <w:ind w:right="-720"/>
        <w:rPr>
          <w:rFonts w:ascii="Times" w:hAnsi="Times" w:cs="Times"/>
          <w:color w:val="000000" w:themeColor="text1"/>
        </w:rPr>
      </w:pPr>
      <w:r w:rsidRPr="00C05FC2">
        <w:rPr>
          <w:rStyle w:val="Heading3Char"/>
          <w:color w:val="000000" w:themeColor="text1"/>
        </w:rPr>
        <w:t>Disability access statement:</w:t>
      </w:r>
      <w:r w:rsidRPr="00C05FC2">
        <w:rPr>
          <w:rFonts w:ascii="Times" w:hAnsi="Times" w:cs="Times"/>
          <w:b/>
          <w:color w:val="000000" w:themeColor="text1"/>
        </w:rPr>
        <w:t xml:space="preserve"> </w:t>
      </w:r>
      <w:r w:rsidRPr="00C05FC2">
        <w:rPr>
          <w:rFonts w:ascii="Times" w:hAnsi="Times"/>
          <w:color w:val="000000" w:themeColor="text1"/>
        </w:rPr>
        <w:t xml:space="preserve">If you have a verified need for an academic accommodation or materials in alternate media (i.e.: Braille, large print, electronic text, etc.) per the Americans with Disabilities Act or Section 504 of the Rehabilitation Act, please contact me as soon as possible to arrange accommodations. It is your responsibility to provide documentation of disability to SSWD and meet with a SSWD counselor to request special accommodation </w:t>
      </w:r>
      <w:r w:rsidRPr="00C05FC2">
        <w:rPr>
          <w:rFonts w:ascii="Times" w:hAnsi="Times"/>
          <w:color w:val="000000" w:themeColor="text1"/>
        </w:rPr>
        <w:lastRenderedPageBreak/>
        <w:t xml:space="preserve">before classes start. SSWD is located in Lassen Hall 1008 and can be contacted by phone at (916) 278-6955 (Voice); (916) 278-7239 (TDD only); or via email at sswd@csus.edu.  </w:t>
      </w:r>
      <w:r w:rsidRPr="00C05FC2">
        <w:rPr>
          <w:rFonts w:ascii="Times" w:hAnsi="Times" w:cs="Calibri"/>
          <w:color w:val="000000" w:themeColor="text1"/>
        </w:rPr>
        <w:t xml:space="preserve">More information available here: </w:t>
      </w:r>
      <w:hyperlink r:id="rId19" w:history="1">
        <w:r w:rsidRPr="00C05FC2">
          <w:rPr>
            <w:rStyle w:val="Hyperlink"/>
            <w:rFonts w:ascii="Times" w:hAnsi="Times" w:cs="Times"/>
            <w:color w:val="000000" w:themeColor="text1"/>
          </w:rPr>
          <w:t>http://www.csus.edu/sswd/index.html</w:t>
        </w:r>
      </w:hyperlink>
    </w:p>
    <w:p w14:paraId="7D9332E5" w14:textId="15E8DDE3" w:rsidR="005F21C3" w:rsidRPr="00C05FC2" w:rsidRDefault="00611773" w:rsidP="005F21C3">
      <w:pPr>
        <w:ind w:right="-720"/>
        <w:outlineLvl w:val="0"/>
        <w:rPr>
          <w:rStyle w:val="Hyperlink"/>
          <w:rFonts w:ascii="Times" w:hAnsi="Times" w:cs="Times New Roman"/>
          <w:color w:val="000000" w:themeColor="text1"/>
          <w:u w:val="none"/>
        </w:rPr>
      </w:pPr>
      <w:r w:rsidRPr="00C05FC2">
        <w:rPr>
          <w:rStyle w:val="Heading3Char"/>
          <w:color w:val="000000" w:themeColor="text1"/>
        </w:rPr>
        <w:t>Email policy:</w:t>
      </w:r>
      <w:r w:rsidRPr="00C05FC2">
        <w:rPr>
          <w:rFonts w:ascii="Times" w:hAnsi="Times" w:cs="Times New Roman"/>
          <w:b/>
          <w:color w:val="000000" w:themeColor="text1"/>
        </w:rPr>
        <w:t xml:space="preserve"> </w:t>
      </w:r>
      <w:r w:rsidR="00B23E81" w:rsidRPr="00C05FC2">
        <w:rPr>
          <w:rFonts w:ascii="Times" w:hAnsi="Times" w:cs="Times New Roman"/>
          <w:color w:val="000000" w:themeColor="text1"/>
        </w:rPr>
        <w:t>I commit to respond to your</w:t>
      </w:r>
      <w:r w:rsidR="00563AFF" w:rsidRPr="00C05FC2">
        <w:rPr>
          <w:rFonts w:ascii="Times" w:hAnsi="Times" w:cs="Times New Roman"/>
          <w:color w:val="000000" w:themeColor="text1"/>
        </w:rPr>
        <w:t xml:space="preserve"> emails within 2</w:t>
      </w:r>
      <w:r w:rsidR="00B23E81" w:rsidRPr="00C05FC2">
        <w:rPr>
          <w:rFonts w:ascii="Times" w:hAnsi="Times" w:cs="Times New Roman"/>
          <w:color w:val="000000" w:themeColor="text1"/>
        </w:rPr>
        <w:t xml:space="preserve"> business days. Please take into acc</w:t>
      </w:r>
      <w:r w:rsidR="00972961" w:rsidRPr="00C05FC2">
        <w:rPr>
          <w:rFonts w:ascii="Times" w:hAnsi="Times" w:cs="Times New Roman"/>
          <w:color w:val="000000" w:themeColor="text1"/>
        </w:rPr>
        <w:t xml:space="preserve">ount that I don’t carry a smart </w:t>
      </w:r>
      <w:r w:rsidR="00B23E81" w:rsidRPr="00C05FC2">
        <w:rPr>
          <w:rFonts w:ascii="Times" w:hAnsi="Times" w:cs="Times New Roman"/>
          <w:color w:val="000000" w:themeColor="text1"/>
        </w:rPr>
        <w:t>phone with internet access, and I don’t check my email unless I’m working o</w:t>
      </w:r>
      <w:r w:rsidR="004530E5" w:rsidRPr="00C05FC2">
        <w:rPr>
          <w:rFonts w:ascii="Times" w:hAnsi="Times" w:cs="Times New Roman"/>
          <w:color w:val="000000" w:themeColor="text1"/>
        </w:rPr>
        <w:t>n my computer</w:t>
      </w:r>
      <w:r w:rsidR="00B23E81" w:rsidRPr="00C05FC2">
        <w:rPr>
          <w:rFonts w:ascii="Times" w:hAnsi="Times" w:cs="Times New Roman"/>
          <w:color w:val="000000" w:themeColor="text1"/>
        </w:rPr>
        <w:t>. If you h</w:t>
      </w:r>
      <w:r w:rsidR="004530E5" w:rsidRPr="00C05FC2">
        <w:rPr>
          <w:rFonts w:ascii="Times" w:hAnsi="Times" w:cs="Times New Roman"/>
          <w:color w:val="000000" w:themeColor="text1"/>
        </w:rPr>
        <w:t>aven’t heard from me after t</w:t>
      </w:r>
      <w:r w:rsidR="00F505B4" w:rsidRPr="00C05FC2">
        <w:rPr>
          <w:rFonts w:ascii="Times" w:hAnsi="Times" w:cs="Times New Roman"/>
          <w:color w:val="000000" w:themeColor="text1"/>
        </w:rPr>
        <w:t xml:space="preserve">wo </w:t>
      </w:r>
      <w:r w:rsidR="00B23E81" w:rsidRPr="00C05FC2">
        <w:rPr>
          <w:rFonts w:ascii="Times" w:hAnsi="Times" w:cs="Times New Roman"/>
          <w:color w:val="000000" w:themeColor="text1"/>
        </w:rPr>
        <w:t xml:space="preserve">business days, please send me a follow-up email. Before emailing me with a question about the course, check the syllabus in case your question is already answered there. To facilitate communication, include your name and last name in the body of your email, and include the title of the course you are taking </w:t>
      </w:r>
      <w:r w:rsidR="00A6462A" w:rsidRPr="00C05FC2">
        <w:rPr>
          <w:rFonts w:ascii="Times" w:hAnsi="Times" w:cs="Times New Roman"/>
          <w:color w:val="000000" w:themeColor="text1"/>
        </w:rPr>
        <w:t xml:space="preserve">and the section </w:t>
      </w:r>
      <w:r w:rsidR="00B23E81" w:rsidRPr="00C05FC2">
        <w:rPr>
          <w:rFonts w:ascii="Times" w:hAnsi="Times" w:cs="Times New Roman"/>
          <w:color w:val="000000" w:themeColor="text1"/>
        </w:rPr>
        <w:t xml:space="preserve">in your email’s subject. </w:t>
      </w:r>
      <w:r w:rsidR="00B60D20" w:rsidRPr="00C05FC2">
        <w:rPr>
          <w:rFonts w:ascii="Times" w:hAnsi="Times" w:cs="Times New Roman"/>
          <w:color w:val="000000" w:themeColor="text1"/>
        </w:rPr>
        <w:t>Please follow t</w:t>
      </w:r>
      <w:r w:rsidR="00B23E81" w:rsidRPr="00C05FC2">
        <w:rPr>
          <w:rFonts w:ascii="Times" w:hAnsi="Times" w:cs="Times New Roman"/>
          <w:color w:val="000000" w:themeColor="text1"/>
        </w:rPr>
        <w:t>he Philosophy Department</w:t>
      </w:r>
      <w:r w:rsidR="00B60D20" w:rsidRPr="00C05FC2">
        <w:rPr>
          <w:rFonts w:ascii="Times" w:hAnsi="Times" w:cs="Times New Roman"/>
          <w:color w:val="000000" w:themeColor="text1"/>
        </w:rPr>
        <w:t>’s guide on how to correspond with your professor:</w:t>
      </w:r>
      <w:r w:rsidR="005F21C3" w:rsidRPr="00C05FC2">
        <w:rPr>
          <w:rFonts w:ascii="Times" w:hAnsi="Times" w:cs="Times New Roman"/>
          <w:color w:val="000000" w:themeColor="text1"/>
        </w:rPr>
        <w:t xml:space="preserve"> https://www.csus.edu/college/arts-letters/philosophy/_internal/g6-how-to-correspond-with-your-professor.pdf</w:t>
      </w:r>
    </w:p>
    <w:p w14:paraId="680A72C0" w14:textId="10A094C9" w:rsidR="00563AFF" w:rsidRPr="00C05FC2" w:rsidRDefault="00563AFF" w:rsidP="005F21C3">
      <w:pPr>
        <w:ind w:right="-720"/>
        <w:outlineLvl w:val="0"/>
        <w:rPr>
          <w:rFonts w:ascii="Times" w:hAnsi="Times" w:cs="Times New Roman"/>
          <w:b/>
          <w:color w:val="000000" w:themeColor="text1"/>
        </w:rPr>
      </w:pPr>
      <w:r w:rsidRPr="00C05FC2">
        <w:rPr>
          <w:rStyle w:val="Heading3Char"/>
          <w:color w:val="000000" w:themeColor="text1"/>
        </w:rPr>
        <w:t>Feedback:</w:t>
      </w:r>
      <w:r w:rsidR="005F21C3" w:rsidRPr="00C05FC2">
        <w:rPr>
          <w:rFonts w:ascii="Times" w:hAnsi="Times" w:cs="Times New Roman"/>
          <w:b/>
          <w:color w:val="000000" w:themeColor="text1"/>
        </w:rPr>
        <w:t xml:space="preserve"> </w:t>
      </w:r>
      <w:r w:rsidRPr="00C05FC2">
        <w:rPr>
          <w:rFonts w:ascii="Times" w:hAnsi="Times" w:cs="Times New Roman"/>
          <w:color w:val="000000" w:themeColor="text1"/>
        </w:rPr>
        <w:t>I re</w:t>
      </w:r>
      <w:r w:rsidR="00D364FB" w:rsidRPr="00C05FC2">
        <w:rPr>
          <w:rFonts w:ascii="Times" w:hAnsi="Times" w:cs="Times New Roman"/>
          <w:color w:val="000000" w:themeColor="text1"/>
        </w:rPr>
        <w:t xml:space="preserve">ad discussion boards regularly and occasionally comment on your contributions. </w:t>
      </w:r>
      <w:r w:rsidRPr="00C05FC2">
        <w:rPr>
          <w:rFonts w:ascii="Times" w:hAnsi="Times" w:cs="Times New Roman"/>
          <w:color w:val="000000" w:themeColor="text1"/>
        </w:rPr>
        <w:t xml:space="preserve">I’ll return graded assignments </w:t>
      </w:r>
      <w:r w:rsidR="004530E5" w:rsidRPr="00C05FC2">
        <w:rPr>
          <w:rFonts w:ascii="Times" w:hAnsi="Times" w:cs="Times New Roman"/>
          <w:color w:val="000000" w:themeColor="text1"/>
        </w:rPr>
        <w:t xml:space="preserve">within </w:t>
      </w:r>
      <w:r w:rsidR="005F21C3" w:rsidRPr="00C05FC2">
        <w:rPr>
          <w:rFonts w:ascii="Times" w:hAnsi="Times" w:cs="Times New Roman"/>
          <w:color w:val="000000" w:themeColor="text1"/>
        </w:rPr>
        <w:t xml:space="preserve">3 days and 2 </w:t>
      </w:r>
      <w:r w:rsidR="004530E5" w:rsidRPr="00C05FC2">
        <w:rPr>
          <w:rFonts w:ascii="Times" w:hAnsi="Times" w:cs="Times New Roman"/>
          <w:color w:val="000000" w:themeColor="text1"/>
        </w:rPr>
        <w:t xml:space="preserve">weeks after due date. </w:t>
      </w:r>
    </w:p>
    <w:p w14:paraId="73E117E6" w14:textId="27A8BCB9" w:rsidR="00563AFF" w:rsidRPr="00C05FC2" w:rsidRDefault="00397164" w:rsidP="005F21C3">
      <w:pPr>
        <w:pStyle w:val="Heading3"/>
        <w:rPr>
          <w:bCs/>
          <w:color w:val="000000" w:themeColor="text1"/>
        </w:rPr>
      </w:pPr>
      <w:r w:rsidRPr="00C05FC2">
        <w:rPr>
          <w:bCs/>
          <w:color w:val="000000" w:themeColor="text1"/>
        </w:rPr>
        <w:t>Late submissions:</w:t>
      </w:r>
      <w:r w:rsidR="005F21C3" w:rsidRPr="00C05FC2">
        <w:rPr>
          <w:bCs/>
          <w:color w:val="000000" w:themeColor="text1"/>
        </w:rPr>
        <w:t xml:space="preserve"> </w:t>
      </w:r>
    </w:p>
    <w:p w14:paraId="27EA8DA1" w14:textId="3C185822" w:rsidR="003220C7" w:rsidRPr="00C05FC2" w:rsidRDefault="0027037A" w:rsidP="005F21C3">
      <w:pPr>
        <w:rPr>
          <w:rFonts w:ascii="Times" w:hAnsi="Times"/>
          <w:color w:val="000000" w:themeColor="text1"/>
        </w:rPr>
      </w:pPr>
      <w:r w:rsidRPr="00C05FC2">
        <w:rPr>
          <w:rFonts w:ascii="Times" w:hAnsi="Times"/>
          <w:color w:val="000000" w:themeColor="text1"/>
        </w:rPr>
        <w:t>No late assignments will be accepted.</w:t>
      </w:r>
      <w:r w:rsidR="005F21C3" w:rsidRPr="00C05FC2">
        <w:rPr>
          <w:rFonts w:ascii="Times" w:hAnsi="Times"/>
          <w:color w:val="000000" w:themeColor="text1"/>
        </w:rPr>
        <w:t xml:space="preserve"> </w:t>
      </w:r>
      <w:r w:rsidRPr="00C05FC2">
        <w:rPr>
          <w:rFonts w:ascii="Times" w:hAnsi="Times"/>
          <w:color w:val="000000" w:themeColor="text1"/>
        </w:rPr>
        <w:t xml:space="preserve">Exception: </w:t>
      </w:r>
      <w:r w:rsidRPr="00C05FC2">
        <w:rPr>
          <w:rFonts w:ascii="Times" w:hAnsi="Times" w:cs="Times New Roman"/>
          <w:color w:val="000000" w:themeColor="text1"/>
        </w:rPr>
        <w:t xml:space="preserve">If you anticipate you might miss the deadline of an assignment (because of an emergency situation, including a situation related to COVID-19), get in contact with me </w:t>
      </w:r>
      <w:r w:rsidR="00D2396D" w:rsidRPr="00C05FC2">
        <w:rPr>
          <w:rFonts w:ascii="Times" w:hAnsi="Times" w:cs="Times New Roman"/>
          <w:color w:val="000000" w:themeColor="text1"/>
        </w:rPr>
        <w:t xml:space="preserve">as soon as possible, and always before the deadline. In these cases, we will discuss the possibility of an extension. </w:t>
      </w:r>
    </w:p>
    <w:p w14:paraId="6E314763" w14:textId="38A7E67A" w:rsidR="00611773" w:rsidRPr="00C05FC2" w:rsidRDefault="00563AFF" w:rsidP="005F21C3">
      <w:pPr>
        <w:outlineLvl w:val="0"/>
        <w:rPr>
          <w:rFonts w:ascii="Times" w:hAnsi="Times"/>
          <w:b/>
          <w:color w:val="000000" w:themeColor="text1"/>
        </w:rPr>
      </w:pPr>
      <w:r w:rsidRPr="00C05FC2">
        <w:rPr>
          <w:rStyle w:val="Heading3Char"/>
          <w:color w:val="000000" w:themeColor="text1"/>
        </w:rPr>
        <w:t>Changes in policies:</w:t>
      </w:r>
      <w:r w:rsidR="005F21C3" w:rsidRPr="00C05FC2">
        <w:rPr>
          <w:rFonts w:ascii="Times" w:hAnsi="Times"/>
          <w:b/>
          <w:color w:val="000000" w:themeColor="text1"/>
        </w:rPr>
        <w:t xml:space="preserve"> </w:t>
      </w:r>
      <w:r w:rsidRPr="00C05FC2">
        <w:rPr>
          <w:rFonts w:ascii="Times" w:hAnsi="Times"/>
          <w:color w:val="000000" w:themeColor="text1"/>
        </w:rPr>
        <w:t xml:space="preserve">If due to traveling or any other reason, I change any of the above conditions, I will inform of the change in both an announcement on the main page of the course, and an email to each participant. Please make sure the email address you provided for this course is the one you regularly check. </w:t>
      </w:r>
    </w:p>
    <w:p w14:paraId="173178F6" w14:textId="0810149A" w:rsidR="00731968" w:rsidRPr="00C05FC2" w:rsidRDefault="00525A32" w:rsidP="00731968">
      <w:pPr>
        <w:widowControl w:val="0"/>
        <w:autoSpaceDE w:val="0"/>
        <w:autoSpaceDN w:val="0"/>
        <w:adjustRightInd w:val="0"/>
        <w:spacing w:after="240"/>
        <w:ind w:right="-720"/>
        <w:rPr>
          <w:rStyle w:val="Hyperlink"/>
          <w:rFonts w:ascii="Times" w:hAnsi="Times" w:cs="Calibri"/>
          <w:color w:val="000000" w:themeColor="text1"/>
        </w:rPr>
      </w:pPr>
      <w:r w:rsidRPr="00C05FC2">
        <w:rPr>
          <w:rStyle w:val="Heading3Char"/>
          <w:color w:val="000000" w:themeColor="text1"/>
        </w:rPr>
        <w:t>Technology r</w:t>
      </w:r>
      <w:r w:rsidR="00611773" w:rsidRPr="00C05FC2">
        <w:rPr>
          <w:rStyle w:val="Heading3Char"/>
          <w:color w:val="000000" w:themeColor="text1"/>
        </w:rPr>
        <w:t>equirements:</w:t>
      </w:r>
      <w:r w:rsidR="00611773" w:rsidRPr="00C05FC2">
        <w:rPr>
          <w:rFonts w:ascii="Times" w:hAnsi="Times" w:cs="Times"/>
          <w:color w:val="000000" w:themeColor="text1"/>
        </w:rPr>
        <w:t xml:space="preserve"> </w:t>
      </w:r>
      <w:r w:rsidR="00D0638E" w:rsidRPr="00C05FC2">
        <w:rPr>
          <w:rFonts w:ascii="Times" w:hAnsi="Times" w:cs="Calibri"/>
          <w:color w:val="000000" w:themeColor="text1"/>
        </w:rPr>
        <w:t xml:space="preserve">Students must have a reliable way of accessing internet, Canvas and their Sac State-registered email. Technical problems must be directed to the ITC Help Line @ 278-7337 or </w:t>
      </w:r>
      <w:hyperlink r:id="rId20" w:history="1">
        <w:r w:rsidR="00D0638E" w:rsidRPr="00C05FC2">
          <w:rPr>
            <w:rStyle w:val="Hyperlink"/>
            <w:rFonts w:ascii="Times" w:hAnsi="Times" w:cs="Calibri"/>
            <w:color w:val="000000" w:themeColor="text1"/>
          </w:rPr>
          <w:t>servicedesk@csus.edu</w:t>
        </w:r>
      </w:hyperlink>
    </w:p>
    <w:p w14:paraId="2208A931" w14:textId="5EFCAE57" w:rsidR="0027037A" w:rsidRPr="00C05FC2" w:rsidRDefault="0027037A" w:rsidP="00152A02">
      <w:pPr>
        <w:pStyle w:val="Heading3"/>
        <w:rPr>
          <w:color w:val="000000" w:themeColor="text1"/>
        </w:rPr>
      </w:pPr>
      <w:r w:rsidRPr="00C05FC2">
        <w:rPr>
          <w:color w:val="000000" w:themeColor="text1"/>
        </w:rPr>
        <w:t>Tech Requirements</w:t>
      </w:r>
      <w:r w:rsidR="00152A02" w:rsidRPr="00C05FC2">
        <w:rPr>
          <w:color w:val="000000" w:themeColor="text1"/>
        </w:rPr>
        <w:t>:</w:t>
      </w:r>
    </w:p>
    <w:p w14:paraId="48B07878" w14:textId="4CC3B047" w:rsidR="0027037A" w:rsidRPr="00C05FC2" w:rsidRDefault="0027037A" w:rsidP="0027037A">
      <w:pPr>
        <w:pStyle w:val="ListParagraph"/>
        <w:numPr>
          <w:ilvl w:val="0"/>
          <w:numId w:val="10"/>
        </w:numPr>
        <w:rPr>
          <w:rFonts w:ascii="Times" w:hAnsi="Times" w:cs="Times New Roman"/>
          <w:bCs/>
          <w:color w:val="000000" w:themeColor="text1"/>
        </w:rPr>
      </w:pPr>
      <w:r w:rsidRPr="00C05FC2">
        <w:rPr>
          <w:rFonts w:ascii="Times" w:hAnsi="Times" w:cs="Times New Roman"/>
          <w:bCs/>
          <w:color w:val="000000" w:themeColor="text1"/>
        </w:rPr>
        <w:t>Access to internet.</w:t>
      </w:r>
    </w:p>
    <w:p w14:paraId="54380BAC" w14:textId="0EA78C72" w:rsidR="0027037A" w:rsidRPr="00C05FC2" w:rsidRDefault="0027037A" w:rsidP="0027037A">
      <w:pPr>
        <w:pStyle w:val="ListParagraph"/>
        <w:numPr>
          <w:ilvl w:val="0"/>
          <w:numId w:val="10"/>
        </w:numPr>
        <w:rPr>
          <w:rFonts w:ascii="Times" w:hAnsi="Times" w:cs="Times New Roman"/>
          <w:bCs/>
          <w:color w:val="000000" w:themeColor="text1"/>
        </w:rPr>
      </w:pPr>
      <w:r w:rsidRPr="00C05FC2">
        <w:rPr>
          <w:rFonts w:ascii="Times" w:hAnsi="Times" w:cs="Times New Roman"/>
          <w:bCs/>
          <w:color w:val="000000" w:themeColor="text1"/>
        </w:rPr>
        <w:t>Sac State-registered email.</w:t>
      </w:r>
    </w:p>
    <w:p w14:paraId="4F637415" w14:textId="06E34DFE" w:rsidR="0027037A" w:rsidRPr="00C05FC2" w:rsidRDefault="0027037A" w:rsidP="0027037A">
      <w:pPr>
        <w:pStyle w:val="ListParagraph"/>
        <w:numPr>
          <w:ilvl w:val="0"/>
          <w:numId w:val="8"/>
        </w:numPr>
        <w:ind w:left="720"/>
        <w:rPr>
          <w:rFonts w:ascii="Times" w:hAnsi="Times" w:cs="Times New Roman"/>
          <w:color w:val="000000" w:themeColor="text1"/>
        </w:rPr>
      </w:pPr>
      <w:r w:rsidRPr="00C05FC2">
        <w:rPr>
          <w:rFonts w:ascii="Times" w:hAnsi="Times" w:cs="Times New Roman"/>
          <w:color w:val="000000" w:themeColor="text1"/>
        </w:rPr>
        <w:t xml:space="preserve">Canvas: Most versions of Internet Explorer, Firefox, Chrome, and Safari, support the use of Canvas. To view specific Operating System and Browser compatibility with Canvas, please refer to: </w:t>
      </w:r>
      <w:hyperlink r:id="rId21" w:history="1">
        <w:r w:rsidRPr="00C05FC2">
          <w:rPr>
            <w:rStyle w:val="Hyperlink"/>
            <w:rFonts w:ascii="Times" w:hAnsi="Times" w:cs="Times New Roman"/>
            <w:color w:val="000000" w:themeColor="text1"/>
          </w:rPr>
          <w:t>https://community.canvaslms.com/docs/DOC-10720</w:t>
        </w:r>
      </w:hyperlink>
      <w:r w:rsidRPr="00C05FC2">
        <w:rPr>
          <w:rFonts w:ascii="Times" w:hAnsi="Times" w:cs="Times New Roman"/>
          <w:color w:val="000000" w:themeColor="text1"/>
        </w:rPr>
        <w:t xml:space="preserve">. </w:t>
      </w:r>
    </w:p>
    <w:p w14:paraId="35692737" w14:textId="77777777" w:rsidR="0027037A" w:rsidRPr="00C05FC2" w:rsidRDefault="0027037A" w:rsidP="0027037A">
      <w:pPr>
        <w:pStyle w:val="ListParagraph"/>
        <w:numPr>
          <w:ilvl w:val="0"/>
          <w:numId w:val="8"/>
        </w:numPr>
        <w:ind w:left="720"/>
        <w:rPr>
          <w:rFonts w:ascii="Times" w:hAnsi="Times" w:cs="Times New Roman"/>
          <w:color w:val="000000" w:themeColor="text1"/>
        </w:rPr>
      </w:pPr>
      <w:r w:rsidRPr="00C05FC2">
        <w:rPr>
          <w:rFonts w:ascii="Times" w:hAnsi="Times" w:cs="Times New Roman"/>
          <w:color w:val="000000" w:themeColor="text1"/>
        </w:rPr>
        <w:t>Zoom: You can download Zoom and find more information about using Zoom here:</w:t>
      </w:r>
    </w:p>
    <w:p w14:paraId="3CD9ACA0" w14:textId="5933BD7F" w:rsidR="0027037A" w:rsidRPr="00C05FC2" w:rsidRDefault="0027037A" w:rsidP="0027037A">
      <w:pPr>
        <w:pStyle w:val="ListParagraph"/>
        <w:rPr>
          <w:rFonts w:ascii="Times" w:hAnsi="Times" w:cs="Times New Roman"/>
          <w:color w:val="000000" w:themeColor="text1"/>
        </w:rPr>
      </w:pPr>
      <w:r w:rsidRPr="00C05FC2">
        <w:rPr>
          <w:rFonts w:ascii="Times" w:hAnsi="Times" w:cs="Times New Roman"/>
          <w:color w:val="000000" w:themeColor="text1"/>
        </w:rPr>
        <w:t>https://www.csus.edu/information-resources-technology/zoom/student-resources.html</w:t>
      </w:r>
    </w:p>
    <w:p w14:paraId="05C05716" w14:textId="77777777" w:rsidR="0027037A" w:rsidRPr="00C05FC2" w:rsidRDefault="0027037A" w:rsidP="0027037A">
      <w:pPr>
        <w:pStyle w:val="ListParagraph"/>
        <w:numPr>
          <w:ilvl w:val="0"/>
          <w:numId w:val="8"/>
        </w:numPr>
        <w:ind w:left="720"/>
        <w:rPr>
          <w:rFonts w:ascii="Times" w:hAnsi="Times" w:cs="Times New Roman"/>
          <w:color w:val="000000" w:themeColor="text1"/>
        </w:rPr>
      </w:pPr>
      <w:r w:rsidRPr="00C05FC2">
        <w:rPr>
          <w:rFonts w:ascii="Times" w:hAnsi="Times" w:cs="Times New Roman"/>
          <w:color w:val="000000" w:themeColor="text1"/>
        </w:rPr>
        <w:t>PowerPoint: If you do not have access to PowerPoint, you can download it for free here (scroll down to PowerPoint and click on “Access Online or Download from Office365”):</w:t>
      </w:r>
    </w:p>
    <w:p w14:paraId="3D46FC6C" w14:textId="1C41B482" w:rsidR="0027037A" w:rsidRPr="00C05FC2" w:rsidRDefault="0027037A" w:rsidP="005F21C3">
      <w:pPr>
        <w:pStyle w:val="ListParagraph"/>
        <w:rPr>
          <w:rFonts w:ascii="Times" w:hAnsi="Times" w:cs="Times New Roman"/>
          <w:color w:val="000000" w:themeColor="text1"/>
        </w:rPr>
      </w:pPr>
      <w:r w:rsidRPr="00C05FC2">
        <w:rPr>
          <w:rFonts w:ascii="Times" w:hAnsi="Times" w:cs="Times New Roman"/>
          <w:color w:val="000000" w:themeColor="text1"/>
        </w:rPr>
        <w:t>https://www.csus.edu/information-resources-technology/software-catalog/#business-productivity</w:t>
      </w:r>
    </w:p>
    <w:p w14:paraId="4A91E468" w14:textId="4C8FAC96" w:rsidR="0027037A" w:rsidRPr="00C05FC2" w:rsidRDefault="0027037A" w:rsidP="0027037A">
      <w:pPr>
        <w:rPr>
          <w:rFonts w:ascii="Times" w:hAnsi="Times" w:cs="Times New Roman"/>
          <w:color w:val="000000" w:themeColor="text1"/>
        </w:rPr>
      </w:pPr>
      <w:r w:rsidRPr="00C05FC2">
        <w:rPr>
          <w:rFonts w:ascii="Times" w:hAnsi="Times" w:cs="Times New Roman"/>
          <w:color w:val="000000" w:themeColor="text1"/>
        </w:rPr>
        <w:t xml:space="preserve">If you experience difficulties with your computer or connecting to the campus </w:t>
      </w:r>
      <w:proofErr w:type="gramStart"/>
      <w:r w:rsidRPr="00C05FC2">
        <w:rPr>
          <w:rFonts w:ascii="Times" w:hAnsi="Times" w:cs="Times New Roman"/>
          <w:color w:val="000000" w:themeColor="text1"/>
        </w:rPr>
        <w:t>networks</w:t>
      </w:r>
      <w:proofErr w:type="gramEnd"/>
      <w:r w:rsidRPr="00C05FC2">
        <w:rPr>
          <w:rFonts w:ascii="Times" w:hAnsi="Times" w:cs="Times New Roman"/>
          <w:color w:val="000000" w:themeColor="text1"/>
        </w:rPr>
        <w:t xml:space="preserve"> please contact the Information Resource Technology (IRT) Service Desk by e-mail: servicedesk@csus.edu or phone (916) 278-7337.  For information about their complete services visit: </w:t>
      </w:r>
      <w:hyperlink r:id="rId22" w:history="1">
        <w:r w:rsidRPr="00C05FC2">
          <w:rPr>
            <w:rStyle w:val="Hyperlink"/>
            <w:rFonts w:ascii="Times" w:hAnsi="Times" w:cs="Times New Roman"/>
            <w:color w:val="000000" w:themeColor="text1"/>
          </w:rPr>
          <w:t>http://www.csus.edu/irt/ServiceDesk/</w:t>
        </w:r>
      </w:hyperlink>
      <w:r w:rsidRPr="00C05FC2">
        <w:rPr>
          <w:rFonts w:ascii="Times" w:hAnsi="Times" w:cs="Times New Roman"/>
          <w:color w:val="000000" w:themeColor="text1"/>
        </w:rPr>
        <w:t>.</w:t>
      </w:r>
    </w:p>
    <w:p w14:paraId="0899D60B" w14:textId="122AE02A" w:rsidR="0027037A" w:rsidRPr="00C05FC2" w:rsidRDefault="0027037A" w:rsidP="0027037A">
      <w:pPr>
        <w:rPr>
          <w:rFonts w:ascii="Times" w:hAnsi="Times" w:cs="Times New Roman"/>
          <w:b/>
          <w:color w:val="000000" w:themeColor="text1"/>
        </w:rPr>
      </w:pPr>
      <w:r w:rsidRPr="00C05FC2">
        <w:rPr>
          <w:rStyle w:val="Heading3Char"/>
          <w:color w:val="000000" w:themeColor="text1"/>
        </w:rPr>
        <w:t>Tech Support</w:t>
      </w:r>
      <w:r w:rsidR="005F21C3" w:rsidRPr="00C05FC2">
        <w:rPr>
          <w:rStyle w:val="Heading3Char"/>
          <w:color w:val="000000" w:themeColor="text1"/>
        </w:rPr>
        <w:t>:</w:t>
      </w:r>
      <w:r w:rsidR="005F21C3" w:rsidRPr="00C05FC2">
        <w:rPr>
          <w:rFonts w:ascii="Times" w:hAnsi="Times" w:cs="Times New Roman"/>
          <w:b/>
          <w:color w:val="000000" w:themeColor="text1"/>
        </w:rPr>
        <w:t xml:space="preserve"> </w:t>
      </w:r>
      <w:r w:rsidRPr="00C05FC2">
        <w:rPr>
          <w:rFonts w:ascii="Times" w:hAnsi="Times" w:cs="Times New Roman"/>
          <w:color w:val="000000" w:themeColor="text1"/>
        </w:rPr>
        <w:t xml:space="preserve">If you need technical assistance, including with devices or </w:t>
      </w:r>
      <w:proofErr w:type="spellStart"/>
      <w:r w:rsidRPr="00C05FC2">
        <w:rPr>
          <w:rFonts w:ascii="Times" w:hAnsi="Times" w:cs="Times New Roman"/>
          <w:color w:val="000000" w:themeColor="text1"/>
        </w:rPr>
        <w:t>WiFi</w:t>
      </w:r>
      <w:proofErr w:type="spellEnd"/>
      <w:r w:rsidRPr="00C05FC2">
        <w:rPr>
          <w:rFonts w:ascii="Times" w:hAnsi="Times" w:cs="Times New Roman"/>
          <w:color w:val="000000" w:themeColor="text1"/>
        </w:rPr>
        <w:t xml:space="preserve"> access, here are some helpful links for the Information Resources and Technology office:</w:t>
      </w:r>
    </w:p>
    <w:p w14:paraId="10B5215E" w14:textId="77777777" w:rsidR="0027037A" w:rsidRPr="00C05FC2" w:rsidRDefault="0027037A" w:rsidP="0027037A">
      <w:pPr>
        <w:pStyle w:val="ListParagraph"/>
        <w:numPr>
          <w:ilvl w:val="0"/>
          <w:numId w:val="8"/>
        </w:numPr>
        <w:ind w:left="720"/>
        <w:rPr>
          <w:rFonts w:ascii="Times" w:hAnsi="Times"/>
          <w:color w:val="000000" w:themeColor="text1"/>
        </w:rPr>
      </w:pPr>
      <w:r w:rsidRPr="00C05FC2">
        <w:rPr>
          <w:rFonts w:ascii="Times" w:hAnsi="Times" w:cs="Times New Roman"/>
          <w:color w:val="000000" w:themeColor="text1"/>
        </w:rPr>
        <w:lastRenderedPageBreak/>
        <w:t>During the Covid-19 campus closure, laptops can be checked out for long-term, remote use, as specified here:</w:t>
      </w:r>
      <w:r w:rsidRPr="00C05FC2">
        <w:rPr>
          <w:rFonts w:ascii="Times" w:hAnsi="Times"/>
          <w:color w:val="000000" w:themeColor="text1"/>
        </w:rPr>
        <w:t xml:space="preserve"> </w:t>
      </w:r>
      <w:hyperlink r:id="rId23" w:history="1">
        <w:r w:rsidRPr="00C05FC2">
          <w:rPr>
            <w:rStyle w:val="Hyperlink"/>
            <w:rFonts w:ascii="Times" w:hAnsi="Times"/>
            <w:color w:val="000000" w:themeColor="text1"/>
          </w:rPr>
          <w:t>https://www.csus.edu/information-resources-technology/teaching-learning/laptop-checkout.html</w:t>
        </w:r>
      </w:hyperlink>
    </w:p>
    <w:p w14:paraId="023332E0" w14:textId="77777777" w:rsidR="00C05FC2" w:rsidRPr="00C05FC2" w:rsidRDefault="0027037A" w:rsidP="00C05FC2">
      <w:pPr>
        <w:pStyle w:val="ListParagraph"/>
        <w:numPr>
          <w:ilvl w:val="0"/>
          <w:numId w:val="8"/>
        </w:numPr>
        <w:ind w:left="720"/>
        <w:rPr>
          <w:rFonts w:ascii="Times" w:hAnsi="Times"/>
          <w:b/>
          <w:color w:val="000000" w:themeColor="text1"/>
        </w:rPr>
      </w:pPr>
      <w:r w:rsidRPr="00C05FC2">
        <w:rPr>
          <w:rFonts w:ascii="Times" w:hAnsi="Times"/>
          <w:color w:val="000000" w:themeColor="text1"/>
        </w:rPr>
        <w:t xml:space="preserve">Other assistance, such as information on </w:t>
      </w:r>
      <w:proofErr w:type="spellStart"/>
      <w:r w:rsidRPr="00C05FC2">
        <w:rPr>
          <w:rFonts w:ascii="Times" w:hAnsi="Times"/>
          <w:color w:val="000000" w:themeColor="text1"/>
        </w:rPr>
        <w:t>WiFi</w:t>
      </w:r>
      <w:proofErr w:type="spellEnd"/>
      <w:r w:rsidRPr="00C05FC2">
        <w:rPr>
          <w:rFonts w:ascii="Times" w:hAnsi="Times"/>
          <w:color w:val="000000" w:themeColor="text1"/>
        </w:rPr>
        <w:t xml:space="preserve"> Access, can be found here: </w:t>
      </w:r>
    </w:p>
    <w:p w14:paraId="16BE4BEE" w14:textId="77777777" w:rsidR="00C05FC2" w:rsidRPr="00C05FC2" w:rsidRDefault="00C05FC2" w:rsidP="00C05FC2">
      <w:pPr>
        <w:pStyle w:val="ListParagraph"/>
        <w:numPr>
          <w:ilvl w:val="0"/>
          <w:numId w:val="8"/>
        </w:numPr>
        <w:ind w:left="720"/>
        <w:rPr>
          <w:rStyle w:val="Hyperlink"/>
          <w:rFonts w:ascii="Times" w:hAnsi="Times"/>
          <w:color w:val="000000" w:themeColor="text1"/>
          <w:u w:val="none"/>
        </w:rPr>
      </w:pPr>
      <w:hyperlink r:id="rId24" w:history="1">
        <w:r w:rsidRPr="00C05FC2">
          <w:rPr>
            <w:rStyle w:val="Hyperlink"/>
            <w:rFonts w:ascii="Times" w:hAnsi="Times"/>
            <w:color w:val="000000" w:themeColor="text1"/>
          </w:rPr>
          <w:t>https://www.csus.edu/information-resources-technology/remote-learning/</w:t>
        </w:r>
      </w:hyperlink>
    </w:p>
    <w:p w14:paraId="0702F003" w14:textId="6C0F84F5" w:rsidR="00C05FC2" w:rsidRPr="00C05FC2" w:rsidRDefault="00C05FC2" w:rsidP="00C05FC2">
      <w:pPr>
        <w:rPr>
          <w:rStyle w:val="Heading3Char"/>
          <w:rFonts w:ascii="Times" w:hAnsi="Times" w:cs="Times New Roman"/>
          <w:b/>
          <w:smallCaps w:val="0"/>
          <w:color w:val="000000" w:themeColor="text1"/>
          <w:spacing w:val="0"/>
          <w:sz w:val="20"/>
          <w:szCs w:val="20"/>
        </w:rPr>
      </w:pPr>
      <w:r w:rsidRPr="00C05FC2">
        <w:rPr>
          <w:rStyle w:val="Heading3Char"/>
          <w:color w:val="000000" w:themeColor="text1"/>
        </w:rPr>
        <w:t>Covid-19 Instructions and Support:</w:t>
      </w:r>
      <w:r w:rsidRPr="00C05FC2">
        <w:rPr>
          <w:rFonts w:ascii="Times" w:hAnsi="Times" w:cs="Times New Roman"/>
          <w:b/>
          <w:color w:val="000000" w:themeColor="text1"/>
        </w:rPr>
        <w:t xml:space="preserve"> </w:t>
      </w:r>
      <w:r w:rsidRPr="00C05FC2">
        <w:rPr>
          <w:rFonts w:ascii="Times" w:hAnsi="Times" w:cs="Times New Roman"/>
          <w:color w:val="000000" w:themeColor="text1"/>
          <w:shd w:val="clear" w:color="auto" w:fill="FFFFFF"/>
        </w:rPr>
        <w:t>If you are sick, stay home and do not attend class. Notify your instructor. If you are experiencing any COVID- like symptoms (fever, cough, sore throat, muscle aches, loss of smell or taste, nausea, diarrhea, or headache) or have had exposure to someone who has tested positive for COVID contact </w:t>
      </w:r>
      <w:r w:rsidRPr="00C05FC2">
        <w:rPr>
          <w:rStyle w:val="Strong"/>
          <w:rFonts w:ascii="Times" w:hAnsi="Times" w:cs="Times New Roman"/>
          <w:color w:val="000000" w:themeColor="text1"/>
          <w:shd w:val="clear" w:color="auto" w:fill="FFFFFF"/>
        </w:rPr>
        <w:t>Student Health &amp; Counseling Services (SHCS) at 916-278-6461</w:t>
      </w:r>
      <w:r w:rsidRPr="00C05FC2">
        <w:rPr>
          <w:rFonts w:ascii="Times" w:hAnsi="Times" w:cs="Times New Roman"/>
          <w:color w:val="000000" w:themeColor="text1"/>
          <w:shd w:val="clear" w:color="auto" w:fill="FFFFFF"/>
        </w:rPr>
        <w:t> to receive guidance and/or medical care. You are asked to report any possible COVID related illnesses/exposures to SHCS via this link </w:t>
      </w:r>
      <w:hyperlink r:id="rId25" w:history="1">
        <w:r w:rsidRPr="00C05FC2">
          <w:rPr>
            <w:rStyle w:val="Hyperlink"/>
            <w:rFonts w:ascii="Times" w:hAnsi="Times" w:cs="Times New Roman"/>
            <w:color w:val="000000" w:themeColor="text1"/>
            <w:shd w:val="clear" w:color="auto" w:fill="FFFFFF"/>
          </w:rPr>
          <w:t>COVID-19 Illness/Exp</w:t>
        </w:r>
        <w:r w:rsidRPr="00C05FC2">
          <w:rPr>
            <w:rStyle w:val="Hyperlink"/>
            <w:rFonts w:ascii="Times" w:hAnsi="Times" w:cs="Times New Roman"/>
            <w:color w:val="000000" w:themeColor="text1"/>
            <w:shd w:val="clear" w:color="auto" w:fill="FFFFFF"/>
          </w:rPr>
          <w:t>o</w:t>
        </w:r>
        <w:r w:rsidRPr="00C05FC2">
          <w:rPr>
            <w:rStyle w:val="Hyperlink"/>
            <w:rFonts w:ascii="Times" w:hAnsi="Times" w:cs="Times New Roman"/>
            <w:color w:val="000000" w:themeColor="text1"/>
            <w:shd w:val="clear" w:color="auto" w:fill="FFFFFF"/>
          </w:rPr>
          <w:t>sure Report Form</w:t>
        </w:r>
      </w:hyperlink>
      <w:r w:rsidRPr="00C05FC2">
        <w:rPr>
          <w:rFonts w:ascii="Times" w:hAnsi="Times" w:cs="Times New Roman"/>
          <w:color w:val="000000" w:themeColor="text1"/>
          <w:shd w:val="clear" w:color="auto" w:fill="FFFFFF"/>
        </w:rPr>
        <w:t>. Expect a call from SHCS within 24 hours.</w:t>
      </w:r>
    </w:p>
    <w:p w14:paraId="268F7551" w14:textId="77777777" w:rsidR="0027037A" w:rsidRPr="00C05FC2" w:rsidRDefault="0027037A" w:rsidP="00C05FC2">
      <w:pPr>
        <w:rPr>
          <w:rFonts w:ascii="Times" w:hAnsi="Times"/>
          <w:b/>
          <w:color w:val="000000" w:themeColor="text1"/>
        </w:rPr>
      </w:pPr>
      <w:r w:rsidRPr="00C05FC2">
        <w:rPr>
          <w:rStyle w:val="Heading3Char"/>
          <w:color w:val="000000" w:themeColor="text1"/>
        </w:rPr>
        <w:t>Student Health &amp; Counseling Services</w:t>
      </w:r>
      <w:r w:rsidR="005F21C3" w:rsidRPr="00C05FC2">
        <w:rPr>
          <w:rStyle w:val="Heading3Char"/>
          <w:color w:val="000000" w:themeColor="text1"/>
        </w:rPr>
        <w:t>:</w:t>
      </w:r>
      <w:r w:rsidR="005F21C3" w:rsidRPr="00C05FC2">
        <w:rPr>
          <w:rFonts w:ascii="Times" w:hAnsi="Times"/>
          <w:b/>
          <w:color w:val="000000" w:themeColor="text1"/>
        </w:rPr>
        <w:t xml:space="preserve"> </w:t>
      </w:r>
      <w:r w:rsidRPr="00C05FC2">
        <w:rPr>
          <w:rFonts w:ascii="Times" w:hAnsi="Times"/>
          <w:color w:val="000000" w:themeColor="text1"/>
        </w:rPr>
        <w:t xml:space="preserve">Student Health and Counseling Services staff are available for virtual and in-person services. During this public health crisis and extended period of limited physical or social interaction, if you need counseling or other physical or mental health services, you should not hesitate to reach out to the Student Health and Counseling center. For helpful information and access to their services visit their website at: </w:t>
      </w:r>
      <w:hyperlink r:id="rId26" w:history="1">
        <w:r w:rsidRPr="00C05FC2">
          <w:rPr>
            <w:rStyle w:val="Hyperlink"/>
            <w:rFonts w:ascii="Times" w:hAnsi="Times"/>
            <w:color w:val="000000" w:themeColor="text1"/>
          </w:rPr>
          <w:t>https://www.csus.edu/student-life/health-counseling/</w:t>
        </w:r>
      </w:hyperlink>
      <w:r w:rsidRPr="00C05FC2">
        <w:rPr>
          <w:rFonts w:ascii="Times" w:hAnsi="Times"/>
          <w:color w:val="000000" w:themeColor="text1"/>
        </w:rPr>
        <w:t>.</w:t>
      </w:r>
    </w:p>
    <w:p w14:paraId="23526D29" w14:textId="22DA06F6" w:rsidR="0027037A" w:rsidRPr="00C05FC2" w:rsidRDefault="0027037A" w:rsidP="0027037A">
      <w:pPr>
        <w:rPr>
          <w:rFonts w:ascii="Times" w:hAnsi="Times"/>
          <w:b/>
          <w:color w:val="000000" w:themeColor="text1"/>
        </w:rPr>
      </w:pPr>
      <w:r w:rsidRPr="00C05FC2">
        <w:rPr>
          <w:rStyle w:val="Heading3Char"/>
          <w:color w:val="000000" w:themeColor="text1"/>
        </w:rPr>
        <w:t>Basic Needs Support</w:t>
      </w:r>
      <w:r w:rsidR="005F21C3" w:rsidRPr="00C05FC2">
        <w:rPr>
          <w:rStyle w:val="Heading3Char"/>
          <w:color w:val="000000" w:themeColor="text1"/>
        </w:rPr>
        <w:t>:</w:t>
      </w:r>
      <w:r w:rsidR="005F21C3" w:rsidRPr="00C05FC2">
        <w:rPr>
          <w:rFonts w:ascii="Times" w:hAnsi="Times"/>
          <w:b/>
          <w:color w:val="000000" w:themeColor="text1"/>
        </w:rPr>
        <w:t xml:space="preserve"> </w:t>
      </w:r>
      <w:r w:rsidRPr="00C05FC2">
        <w:rPr>
          <w:rFonts w:ascii="Times" w:hAnsi="Times" w:cs="Times New Roman"/>
          <w:color w:val="000000" w:themeColor="text1"/>
          <w:shd w:val="clear" w:color="auto" w:fill="FFFFFF"/>
        </w:rPr>
        <w:t>If you are experiencing challenges with food, housing, financial or other unique circumstances that are impacting your education, help is just a phone call or email away! The CARES office provides case management support for any enrolled student. Email the CARES office at </w:t>
      </w:r>
      <w:hyperlink r:id="rId27" w:history="1">
        <w:r w:rsidRPr="00C05FC2">
          <w:rPr>
            <w:rStyle w:val="Hyperlink"/>
            <w:rFonts w:ascii="Times" w:hAnsi="Times" w:cs="Times New Roman"/>
            <w:color w:val="000000" w:themeColor="text1"/>
            <w:shd w:val="clear" w:color="auto" w:fill="FFFFFF"/>
          </w:rPr>
          <w:t>cares@csus.edu</w:t>
        </w:r>
      </w:hyperlink>
      <w:r w:rsidRPr="00C05FC2">
        <w:rPr>
          <w:rFonts w:ascii="Times" w:hAnsi="Times" w:cs="Times New Roman"/>
          <w:color w:val="000000" w:themeColor="text1"/>
          <w:shd w:val="clear" w:color="auto" w:fill="FFFFFF"/>
        </w:rPr>
        <w:t> to speak with a case manager about the resources available to you. Check out the </w:t>
      </w:r>
      <w:hyperlink r:id="rId28" w:history="1">
        <w:r w:rsidRPr="00C05FC2">
          <w:rPr>
            <w:rStyle w:val="Hyperlink"/>
            <w:rFonts w:ascii="Times" w:hAnsi="Times" w:cs="Times New Roman"/>
            <w:color w:val="000000" w:themeColor="text1"/>
            <w:shd w:val="clear" w:color="auto" w:fill="FFFFFF"/>
          </w:rPr>
          <w:t>CARES website</w:t>
        </w:r>
      </w:hyperlink>
      <w:r w:rsidRPr="00C05FC2">
        <w:rPr>
          <w:rFonts w:ascii="Times" w:hAnsi="Times" w:cs="Times New Roman"/>
          <w:color w:val="000000" w:themeColor="text1"/>
          <w:shd w:val="clear" w:color="auto" w:fill="FFFFFF"/>
        </w:rPr>
        <w:t>.</w:t>
      </w:r>
    </w:p>
    <w:p w14:paraId="701A18AD" w14:textId="75218C53" w:rsidR="007C32D7" w:rsidRPr="00C05FC2" w:rsidRDefault="00525A32" w:rsidP="005F21C3">
      <w:pPr>
        <w:pStyle w:val="Heading3"/>
        <w:rPr>
          <w:color w:val="000000" w:themeColor="text1"/>
        </w:rPr>
      </w:pPr>
      <w:r w:rsidRPr="00C05FC2">
        <w:rPr>
          <w:color w:val="000000" w:themeColor="text1"/>
        </w:rPr>
        <w:t>Other r</w:t>
      </w:r>
      <w:r w:rsidR="007C32D7" w:rsidRPr="00C05FC2">
        <w:rPr>
          <w:color w:val="000000" w:themeColor="text1"/>
        </w:rPr>
        <w:t>esources:</w:t>
      </w:r>
    </w:p>
    <w:p w14:paraId="3431A773" w14:textId="77777777" w:rsidR="007C32D7" w:rsidRPr="00C05FC2" w:rsidRDefault="007C32D7" w:rsidP="005C5AF9">
      <w:pPr>
        <w:widowControl w:val="0"/>
        <w:autoSpaceDE w:val="0"/>
        <w:autoSpaceDN w:val="0"/>
        <w:adjustRightInd w:val="0"/>
        <w:spacing w:line="240" w:lineRule="auto"/>
        <w:ind w:left="960" w:hanging="960"/>
        <w:rPr>
          <w:rFonts w:ascii="Times" w:hAnsi="Times" w:cs="Arial"/>
          <w:color w:val="000000" w:themeColor="text1"/>
        </w:rPr>
      </w:pPr>
      <w:r w:rsidRPr="00C05FC2">
        <w:rPr>
          <w:rFonts w:ascii="Times" w:hAnsi="Times" w:cs="Times New Roman"/>
          <w:color w:val="000000" w:themeColor="text1"/>
        </w:rPr>
        <w:t>Student Health &amp; Counseling Services: </w:t>
      </w:r>
      <w:hyperlink r:id="rId29" w:history="1">
        <w:r w:rsidRPr="00C05FC2">
          <w:rPr>
            <w:rFonts w:ascii="Times" w:hAnsi="Times" w:cs="Times New Roman"/>
            <w:color w:val="000000" w:themeColor="text1"/>
            <w:u w:val="single" w:color="878787"/>
          </w:rPr>
          <w:t>https://shcssacstate.org</w:t>
        </w:r>
      </w:hyperlink>
    </w:p>
    <w:p w14:paraId="6FF1B154" w14:textId="77777777" w:rsidR="007C32D7" w:rsidRPr="00C05FC2" w:rsidRDefault="007C32D7" w:rsidP="005C5AF9">
      <w:pPr>
        <w:widowControl w:val="0"/>
        <w:autoSpaceDE w:val="0"/>
        <w:autoSpaceDN w:val="0"/>
        <w:adjustRightInd w:val="0"/>
        <w:spacing w:line="240" w:lineRule="auto"/>
        <w:ind w:left="960" w:hanging="960"/>
        <w:rPr>
          <w:rFonts w:ascii="Times" w:hAnsi="Times" w:cs="Arial"/>
          <w:color w:val="000000" w:themeColor="text1"/>
        </w:rPr>
      </w:pPr>
      <w:r w:rsidRPr="00C05FC2">
        <w:rPr>
          <w:rFonts w:ascii="Times" w:hAnsi="Times" w:cs="Times New Roman"/>
          <w:color w:val="000000" w:themeColor="text1"/>
        </w:rPr>
        <w:t>Dreamer Resource Center: </w:t>
      </w:r>
      <w:hyperlink r:id="rId30" w:history="1">
        <w:r w:rsidRPr="00C05FC2">
          <w:rPr>
            <w:rFonts w:ascii="Times" w:hAnsi="Times" w:cs="Times New Roman"/>
            <w:color w:val="000000" w:themeColor="text1"/>
            <w:u w:val="single" w:color="878787"/>
          </w:rPr>
          <w:t>http://www.csus.edu/saseep/drc/</w:t>
        </w:r>
      </w:hyperlink>
    </w:p>
    <w:p w14:paraId="262CD974" w14:textId="77777777" w:rsidR="007C32D7" w:rsidRPr="00C05FC2" w:rsidRDefault="007C32D7" w:rsidP="005C5AF9">
      <w:pPr>
        <w:widowControl w:val="0"/>
        <w:autoSpaceDE w:val="0"/>
        <w:autoSpaceDN w:val="0"/>
        <w:adjustRightInd w:val="0"/>
        <w:spacing w:line="240" w:lineRule="auto"/>
        <w:ind w:left="960" w:hanging="960"/>
        <w:rPr>
          <w:rFonts w:ascii="Times" w:hAnsi="Times" w:cs="Arial"/>
          <w:color w:val="000000" w:themeColor="text1"/>
        </w:rPr>
      </w:pPr>
      <w:r w:rsidRPr="00C05FC2">
        <w:rPr>
          <w:rFonts w:ascii="Times" w:hAnsi="Times" w:cs="Times New Roman"/>
          <w:color w:val="000000" w:themeColor="text1"/>
        </w:rPr>
        <w:t>University Writing Center: </w:t>
      </w:r>
      <w:hyperlink r:id="rId31" w:history="1">
        <w:r w:rsidRPr="00C05FC2">
          <w:rPr>
            <w:rFonts w:ascii="Times" w:hAnsi="Times" w:cs="Times New Roman"/>
            <w:color w:val="000000" w:themeColor="text1"/>
            <w:u w:val="single" w:color="878787"/>
          </w:rPr>
          <w:t>http://www.csus.edu/writingcenter/</w:t>
        </w:r>
      </w:hyperlink>
    </w:p>
    <w:p w14:paraId="219F0D63" w14:textId="77777777" w:rsidR="007C32D7" w:rsidRPr="00C05FC2" w:rsidRDefault="007C32D7" w:rsidP="005C5AF9">
      <w:pPr>
        <w:widowControl w:val="0"/>
        <w:autoSpaceDE w:val="0"/>
        <w:autoSpaceDN w:val="0"/>
        <w:adjustRightInd w:val="0"/>
        <w:spacing w:line="240" w:lineRule="auto"/>
        <w:ind w:left="960" w:hanging="960"/>
        <w:rPr>
          <w:rFonts w:ascii="Times" w:hAnsi="Times" w:cs="Arial"/>
          <w:color w:val="000000" w:themeColor="text1"/>
        </w:rPr>
      </w:pPr>
      <w:r w:rsidRPr="00C05FC2">
        <w:rPr>
          <w:rFonts w:ascii="Times" w:hAnsi="Times" w:cs="Times New Roman"/>
          <w:color w:val="000000" w:themeColor="text1"/>
        </w:rPr>
        <w:t>Pride Center: </w:t>
      </w:r>
      <w:hyperlink r:id="rId32" w:history="1">
        <w:r w:rsidRPr="00C05FC2">
          <w:rPr>
            <w:rFonts w:ascii="Times" w:hAnsi="Times" w:cs="Times New Roman"/>
            <w:color w:val="000000" w:themeColor="text1"/>
            <w:u w:val="single" w:color="878787"/>
          </w:rPr>
          <w:t>http://www.csus.edu/pride/</w:t>
        </w:r>
      </w:hyperlink>
    </w:p>
    <w:p w14:paraId="6DD14510" w14:textId="77777777" w:rsidR="007C32D7" w:rsidRPr="00C05FC2" w:rsidRDefault="007C32D7" w:rsidP="005C5AF9">
      <w:pPr>
        <w:widowControl w:val="0"/>
        <w:autoSpaceDE w:val="0"/>
        <w:autoSpaceDN w:val="0"/>
        <w:adjustRightInd w:val="0"/>
        <w:spacing w:line="240" w:lineRule="auto"/>
        <w:ind w:left="960" w:hanging="960"/>
        <w:rPr>
          <w:rFonts w:ascii="Times" w:hAnsi="Times" w:cs="Arial"/>
          <w:color w:val="000000" w:themeColor="text1"/>
        </w:rPr>
      </w:pPr>
      <w:r w:rsidRPr="00C05FC2">
        <w:rPr>
          <w:rFonts w:ascii="Times" w:hAnsi="Times" w:cs="Times New Roman"/>
          <w:color w:val="000000" w:themeColor="text1"/>
        </w:rPr>
        <w:t>Academic Advising: </w:t>
      </w:r>
      <w:hyperlink r:id="rId33" w:history="1">
        <w:r w:rsidRPr="00C05FC2">
          <w:rPr>
            <w:rFonts w:ascii="Times" w:hAnsi="Times" w:cs="Times New Roman"/>
            <w:color w:val="000000" w:themeColor="text1"/>
            <w:u w:val="single" w:color="878787"/>
          </w:rPr>
          <w:t>http://www.csus.edu/acad/</w:t>
        </w:r>
      </w:hyperlink>
    </w:p>
    <w:p w14:paraId="10535633" w14:textId="77777777" w:rsidR="007C32D7" w:rsidRPr="00C05FC2" w:rsidRDefault="007C32D7" w:rsidP="005C5AF9">
      <w:pPr>
        <w:widowControl w:val="0"/>
        <w:autoSpaceDE w:val="0"/>
        <w:autoSpaceDN w:val="0"/>
        <w:adjustRightInd w:val="0"/>
        <w:spacing w:line="240" w:lineRule="auto"/>
        <w:ind w:left="960" w:hanging="960"/>
        <w:rPr>
          <w:rFonts w:ascii="Times" w:hAnsi="Times" w:cs="Arial"/>
          <w:color w:val="000000" w:themeColor="text1"/>
          <w:lang w:val="es-ES"/>
        </w:rPr>
      </w:pPr>
      <w:r w:rsidRPr="00C05FC2">
        <w:rPr>
          <w:rFonts w:ascii="Times" w:hAnsi="Times" w:cs="Times New Roman"/>
          <w:color w:val="000000" w:themeColor="text1"/>
          <w:lang w:val="es-ES"/>
        </w:rPr>
        <w:t>Multi-Cultural Center: </w:t>
      </w:r>
      <w:hyperlink r:id="rId34" w:history="1">
        <w:r w:rsidRPr="00C05FC2">
          <w:rPr>
            <w:rFonts w:ascii="Times" w:hAnsi="Times" w:cs="Times New Roman"/>
            <w:color w:val="000000" w:themeColor="text1"/>
            <w:u w:val="single" w:color="878787"/>
            <w:lang w:val="es-ES"/>
          </w:rPr>
          <w:t>http://www.csus.edu/mcc/</w:t>
        </w:r>
      </w:hyperlink>
    </w:p>
    <w:p w14:paraId="681E9ED8" w14:textId="77777777" w:rsidR="007C32D7" w:rsidRPr="00C05FC2" w:rsidRDefault="007C32D7" w:rsidP="005C5AF9">
      <w:pPr>
        <w:widowControl w:val="0"/>
        <w:autoSpaceDE w:val="0"/>
        <w:autoSpaceDN w:val="0"/>
        <w:adjustRightInd w:val="0"/>
        <w:spacing w:line="240" w:lineRule="auto"/>
        <w:ind w:left="960" w:hanging="960"/>
        <w:rPr>
          <w:rFonts w:ascii="Times" w:hAnsi="Times" w:cs="Arial"/>
          <w:color w:val="000000" w:themeColor="text1"/>
        </w:rPr>
      </w:pPr>
      <w:r w:rsidRPr="00C05FC2">
        <w:rPr>
          <w:rFonts w:ascii="Times" w:hAnsi="Times" w:cs="Times New Roman"/>
          <w:color w:val="000000" w:themeColor="text1"/>
        </w:rPr>
        <w:t>Women’s Resource Center: </w:t>
      </w:r>
      <w:hyperlink r:id="rId35" w:history="1">
        <w:r w:rsidRPr="00C05FC2">
          <w:rPr>
            <w:rFonts w:ascii="Times" w:hAnsi="Times" w:cs="Times New Roman"/>
            <w:color w:val="000000" w:themeColor="text1"/>
            <w:u w:val="single" w:color="878787"/>
          </w:rPr>
          <w:t>http://www.csus.edu/wrc/</w:t>
        </w:r>
      </w:hyperlink>
    </w:p>
    <w:p w14:paraId="79C0A6C5" w14:textId="77777777" w:rsidR="007C32D7" w:rsidRPr="00C05FC2" w:rsidRDefault="007C32D7" w:rsidP="005C5AF9">
      <w:pPr>
        <w:widowControl w:val="0"/>
        <w:autoSpaceDE w:val="0"/>
        <w:autoSpaceDN w:val="0"/>
        <w:adjustRightInd w:val="0"/>
        <w:spacing w:line="240" w:lineRule="auto"/>
        <w:ind w:left="960" w:hanging="960"/>
        <w:rPr>
          <w:rFonts w:ascii="Times" w:hAnsi="Times" w:cs="Arial"/>
          <w:color w:val="000000" w:themeColor="text1"/>
        </w:rPr>
      </w:pPr>
      <w:r w:rsidRPr="00C05FC2">
        <w:rPr>
          <w:rFonts w:ascii="Times" w:hAnsi="Times" w:cs="Times New Roman"/>
          <w:color w:val="000000" w:themeColor="text1"/>
        </w:rPr>
        <w:t>Information Resources &amp; Technology: </w:t>
      </w:r>
      <w:hyperlink r:id="rId36" w:history="1">
        <w:r w:rsidRPr="00C05FC2">
          <w:rPr>
            <w:rFonts w:ascii="Times" w:hAnsi="Times" w:cs="Times New Roman"/>
            <w:color w:val="000000" w:themeColor="text1"/>
            <w:u w:val="single" w:color="878787"/>
          </w:rPr>
          <w:t>http://www.csus.edu/irt/</w:t>
        </w:r>
      </w:hyperlink>
    </w:p>
    <w:p w14:paraId="6ECADFC1" w14:textId="77777777" w:rsidR="007C32D7" w:rsidRPr="00C05FC2" w:rsidRDefault="007C32D7" w:rsidP="005C5AF9">
      <w:pPr>
        <w:widowControl w:val="0"/>
        <w:autoSpaceDE w:val="0"/>
        <w:autoSpaceDN w:val="0"/>
        <w:adjustRightInd w:val="0"/>
        <w:spacing w:line="240" w:lineRule="auto"/>
        <w:ind w:left="960" w:hanging="960"/>
        <w:rPr>
          <w:rFonts w:ascii="Times" w:hAnsi="Times" w:cs="Arial"/>
          <w:color w:val="000000" w:themeColor="text1"/>
        </w:rPr>
      </w:pPr>
      <w:r w:rsidRPr="00C05FC2">
        <w:rPr>
          <w:rFonts w:ascii="Times" w:hAnsi="Times" w:cs="Times New Roman"/>
          <w:color w:val="000000" w:themeColor="text1"/>
        </w:rPr>
        <w:t>ASI Food Pantry: </w:t>
      </w:r>
      <w:hyperlink r:id="rId37" w:history="1">
        <w:r w:rsidRPr="00C05FC2">
          <w:rPr>
            <w:rFonts w:ascii="Times" w:hAnsi="Times" w:cs="Times New Roman"/>
            <w:color w:val="000000" w:themeColor="text1"/>
            <w:u w:val="single" w:color="878787"/>
          </w:rPr>
          <w:t>http://www.asi.csus.edu/programs/food-pantry/</w:t>
        </w:r>
      </w:hyperlink>
      <w:r w:rsidRPr="00C05FC2">
        <w:rPr>
          <w:rFonts w:ascii="Times" w:hAnsi="Times" w:cs="Times New Roman"/>
          <w:color w:val="000000" w:themeColor="text1"/>
        </w:rPr>
        <w:t> </w:t>
      </w:r>
    </w:p>
    <w:p w14:paraId="0BF159FF" w14:textId="58BEBC72" w:rsidR="005F21C3" w:rsidRPr="00C05FC2" w:rsidRDefault="007C32D7" w:rsidP="005C5AF9">
      <w:pPr>
        <w:widowControl w:val="0"/>
        <w:autoSpaceDE w:val="0"/>
        <w:autoSpaceDN w:val="0"/>
        <w:adjustRightInd w:val="0"/>
        <w:spacing w:after="240" w:line="240" w:lineRule="auto"/>
        <w:ind w:right="-720"/>
        <w:rPr>
          <w:rFonts w:ascii="Times" w:hAnsi="Times" w:cs="Calibri"/>
          <w:color w:val="000000" w:themeColor="text1"/>
        </w:rPr>
      </w:pPr>
      <w:r w:rsidRPr="00C05FC2">
        <w:rPr>
          <w:rFonts w:ascii="Times" w:hAnsi="Times" w:cs="Times New Roman"/>
          <w:color w:val="000000" w:themeColor="text1"/>
        </w:rPr>
        <w:t>Basic Needs (Food, Housing, Financial Security): </w:t>
      </w:r>
      <w:hyperlink r:id="rId38" w:history="1">
        <w:r w:rsidRPr="00C05FC2">
          <w:rPr>
            <w:rFonts w:ascii="Times" w:hAnsi="Times" w:cs="Times New Roman"/>
            <w:color w:val="000000" w:themeColor="text1"/>
            <w:u w:val="single" w:color="878787"/>
          </w:rPr>
          <w:t>http://csus.edu/basicneeds/index.html</w:t>
        </w:r>
      </w:hyperlink>
    </w:p>
    <w:sectPr w:rsidR="005F21C3" w:rsidRPr="00C05FC2" w:rsidSect="002A4448">
      <w:headerReference w:type="even" r:id="rId39"/>
      <w:headerReference w:type="default" r:id="rId40"/>
      <w:footerReference w:type="even" r:id="rId41"/>
      <w:footerReference w:type="default" r:id="rId42"/>
      <w:headerReference w:type="first" r:id="rId43"/>
      <w:footerReference w:type="first" r:id="rId4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ED367" w14:textId="77777777" w:rsidR="00F74F89" w:rsidRDefault="00F74F89" w:rsidP="007B3B8B">
      <w:r>
        <w:separator/>
      </w:r>
    </w:p>
  </w:endnote>
  <w:endnote w:type="continuationSeparator" w:id="0">
    <w:p w14:paraId="6DE5DF45" w14:textId="77777777" w:rsidR="00F74F89" w:rsidRDefault="00F74F89" w:rsidP="007B3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Times">
    <w:altName w:val="﷽﷽﷽﷽﷽﷽﷽﷽怀"/>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pperplate Gothic Light">
    <w:altName w:val="Copperplate"/>
    <w:panose1 w:val="02000604030000020004"/>
    <w:charset w:val="00"/>
    <w:family w:val="auto"/>
    <w:pitch w:val="variable"/>
    <w:sig w:usb0="80000067" w:usb1="00000000" w:usb2="00000000" w:usb3="00000000" w:csb0="00000111" w:csb1="00000000"/>
  </w:font>
  <w:font w:name="DecoType Naskh">
    <w:altName w:val="DecoType Naskh"/>
    <w:panose1 w:val="00000400000000000000"/>
    <w:charset w:val="B2"/>
    <w:family w:val="auto"/>
    <w:pitch w:val="variable"/>
    <w:sig w:usb0="80002001" w:usb1="80000000" w:usb2="00000008" w:usb3="00000000" w:csb0="00000040" w:csb1="00000000"/>
  </w:font>
  <w:font w:name="Lato">
    <w:panose1 w:val="020F0502020204030203"/>
    <w:charset w:val="00"/>
    <w:family w:val="swiss"/>
    <w:pitch w:val="variable"/>
    <w:sig w:usb0="E10002FF" w:usb1="5000ECFF" w:usb2="0000002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4F05A" w14:textId="77777777" w:rsidR="00D22B69" w:rsidRDefault="00D22B69" w:rsidP="00286A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68FF40" w14:textId="77777777" w:rsidR="00D22B69" w:rsidRDefault="00D22B69" w:rsidP="004F43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C2754" w14:textId="77777777" w:rsidR="00D22B69" w:rsidRDefault="00D22B69" w:rsidP="00286A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56A7">
      <w:rPr>
        <w:rStyle w:val="PageNumber"/>
        <w:noProof/>
      </w:rPr>
      <w:t>9</w:t>
    </w:r>
    <w:r>
      <w:rPr>
        <w:rStyle w:val="PageNumber"/>
      </w:rPr>
      <w:fldChar w:fldCharType="end"/>
    </w:r>
  </w:p>
  <w:p w14:paraId="112C0017" w14:textId="77777777" w:rsidR="00D22B69" w:rsidRDefault="00D22B69" w:rsidP="00E2594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2FD0" w14:textId="77777777" w:rsidR="00E90DD0" w:rsidRDefault="00E90D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4DD31" w14:textId="77777777" w:rsidR="00F74F89" w:rsidRDefault="00F74F89" w:rsidP="007B3B8B">
      <w:r>
        <w:separator/>
      </w:r>
    </w:p>
  </w:footnote>
  <w:footnote w:type="continuationSeparator" w:id="0">
    <w:p w14:paraId="78CA9D75" w14:textId="77777777" w:rsidR="00F74F89" w:rsidRDefault="00F74F89" w:rsidP="007B3B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EC9FA" w14:textId="77777777" w:rsidR="00E90DD0" w:rsidRDefault="00E90D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AC58" w14:textId="091B95F3" w:rsidR="00D22B69" w:rsidRDefault="00D22B69">
    <w:pPr>
      <w:pStyle w:val="Header"/>
    </w:pPr>
    <w:r>
      <w:t xml:space="preserve">dr. </w:t>
    </w:r>
    <w:proofErr w:type="spellStart"/>
    <w:r>
      <w:t>ayala-lópez</w:t>
    </w:r>
    <w:proofErr w:type="spellEnd"/>
    <w:r>
      <w:t xml:space="preserve"> – </w:t>
    </w:r>
    <w:proofErr w:type="spellStart"/>
    <w:r>
      <w:t>phil</w:t>
    </w:r>
    <w:proofErr w:type="spellEnd"/>
    <w:r>
      <w:t xml:space="preserve"> 105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9926" w14:textId="77777777" w:rsidR="00E90DD0" w:rsidRDefault="00E90D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B7EF1"/>
    <w:multiLevelType w:val="hybridMultilevel"/>
    <w:tmpl w:val="3D78A2AC"/>
    <w:lvl w:ilvl="0" w:tplc="8EAC0738">
      <w:start w:val="4"/>
      <w:numFmt w:val="bullet"/>
      <w:lvlText w:val="-"/>
      <w:lvlJc w:val="left"/>
      <w:pPr>
        <w:ind w:left="720" w:hanging="360"/>
      </w:pPr>
      <w:rPr>
        <w:rFonts w:ascii="Book Antiqua" w:eastAsiaTheme="minorEastAsia"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86103E"/>
    <w:multiLevelType w:val="hybridMultilevel"/>
    <w:tmpl w:val="0A48D9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5096A0B"/>
    <w:multiLevelType w:val="hybridMultilevel"/>
    <w:tmpl w:val="0DAE2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06104A"/>
    <w:multiLevelType w:val="hybridMultilevel"/>
    <w:tmpl w:val="70EEF4D6"/>
    <w:lvl w:ilvl="0" w:tplc="1F6E11FC">
      <w:start w:val="4"/>
      <w:numFmt w:val="bullet"/>
      <w:lvlText w:val="-"/>
      <w:lvlJc w:val="left"/>
      <w:pPr>
        <w:ind w:left="720" w:hanging="360"/>
      </w:pPr>
      <w:rPr>
        <w:rFonts w:ascii="Book Antiqua" w:eastAsiaTheme="minorEastAsia"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A722CB"/>
    <w:multiLevelType w:val="hybridMultilevel"/>
    <w:tmpl w:val="8C147A3E"/>
    <w:lvl w:ilvl="0" w:tplc="88C8E9A2">
      <w:start w:val="4"/>
      <w:numFmt w:val="bullet"/>
      <w:lvlText w:val="-"/>
      <w:lvlJc w:val="left"/>
      <w:pPr>
        <w:ind w:left="420" w:hanging="360"/>
      </w:pPr>
      <w:rPr>
        <w:rFonts w:ascii="Book Antiqua" w:eastAsiaTheme="minorEastAsia" w:hAnsi="Book Antiqua"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3F7356F2"/>
    <w:multiLevelType w:val="multilevel"/>
    <w:tmpl w:val="70E44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515755"/>
    <w:multiLevelType w:val="hybridMultilevel"/>
    <w:tmpl w:val="224E686A"/>
    <w:lvl w:ilvl="0" w:tplc="486813FC">
      <w:start w:val="4"/>
      <w:numFmt w:val="bullet"/>
      <w:lvlText w:val="-"/>
      <w:lvlJc w:val="left"/>
      <w:pPr>
        <w:ind w:left="720" w:hanging="360"/>
      </w:pPr>
      <w:rPr>
        <w:rFonts w:ascii="Book Antiqua" w:eastAsiaTheme="minorEastAsia"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AC5E4F"/>
    <w:multiLevelType w:val="hybridMultilevel"/>
    <w:tmpl w:val="587E483C"/>
    <w:lvl w:ilvl="0" w:tplc="02FA6B0E">
      <w:start w:val="4"/>
      <w:numFmt w:val="bullet"/>
      <w:lvlText w:val="-"/>
      <w:lvlJc w:val="left"/>
      <w:pPr>
        <w:ind w:left="720" w:hanging="360"/>
      </w:pPr>
      <w:rPr>
        <w:rFonts w:ascii="Book Antiqua" w:eastAsiaTheme="minorEastAsia"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F543D7"/>
    <w:multiLevelType w:val="hybridMultilevel"/>
    <w:tmpl w:val="91EC9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A77731"/>
    <w:multiLevelType w:val="hybridMultilevel"/>
    <w:tmpl w:val="C4EE6EA6"/>
    <w:lvl w:ilvl="0" w:tplc="AA7CE918">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9536425">
    <w:abstractNumId w:val="0"/>
  </w:num>
  <w:num w:numId="2" w16cid:durableId="1264730033">
    <w:abstractNumId w:val="6"/>
  </w:num>
  <w:num w:numId="3" w16cid:durableId="213739451">
    <w:abstractNumId w:val="3"/>
  </w:num>
  <w:num w:numId="4" w16cid:durableId="2108305111">
    <w:abstractNumId w:val="7"/>
  </w:num>
  <w:num w:numId="5" w16cid:durableId="532232742">
    <w:abstractNumId w:val="4"/>
  </w:num>
  <w:num w:numId="6" w16cid:durableId="1709910100">
    <w:abstractNumId w:val="9"/>
  </w:num>
  <w:num w:numId="7" w16cid:durableId="182212095">
    <w:abstractNumId w:val="5"/>
  </w:num>
  <w:num w:numId="8" w16cid:durableId="31007306">
    <w:abstractNumId w:val="1"/>
  </w:num>
  <w:num w:numId="9" w16cid:durableId="1895121928">
    <w:abstractNumId w:val="8"/>
  </w:num>
  <w:num w:numId="10" w16cid:durableId="17956386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36E"/>
    <w:rsid w:val="00001486"/>
    <w:rsid w:val="000018C3"/>
    <w:rsid w:val="00003F25"/>
    <w:rsid w:val="0000487D"/>
    <w:rsid w:val="00010D25"/>
    <w:rsid w:val="00012E05"/>
    <w:rsid w:val="000140BD"/>
    <w:rsid w:val="00017E0B"/>
    <w:rsid w:val="00020FC4"/>
    <w:rsid w:val="000213A5"/>
    <w:rsid w:val="0002354A"/>
    <w:rsid w:val="00024363"/>
    <w:rsid w:val="00026910"/>
    <w:rsid w:val="000276C2"/>
    <w:rsid w:val="00030BA0"/>
    <w:rsid w:val="00033667"/>
    <w:rsid w:val="00034B10"/>
    <w:rsid w:val="00036EA9"/>
    <w:rsid w:val="00036F56"/>
    <w:rsid w:val="00040E1B"/>
    <w:rsid w:val="00042C35"/>
    <w:rsid w:val="000476E0"/>
    <w:rsid w:val="00054EC4"/>
    <w:rsid w:val="0005641E"/>
    <w:rsid w:val="00063604"/>
    <w:rsid w:val="000638C5"/>
    <w:rsid w:val="00064727"/>
    <w:rsid w:val="00064952"/>
    <w:rsid w:val="00065024"/>
    <w:rsid w:val="00065901"/>
    <w:rsid w:val="00072B35"/>
    <w:rsid w:val="000754A5"/>
    <w:rsid w:val="0007630A"/>
    <w:rsid w:val="00077A2C"/>
    <w:rsid w:val="000837A0"/>
    <w:rsid w:val="000840DB"/>
    <w:rsid w:val="00084E6A"/>
    <w:rsid w:val="00086FA7"/>
    <w:rsid w:val="00090E23"/>
    <w:rsid w:val="0009219A"/>
    <w:rsid w:val="00092C09"/>
    <w:rsid w:val="0009739A"/>
    <w:rsid w:val="000A073F"/>
    <w:rsid w:val="000A0FAD"/>
    <w:rsid w:val="000A7105"/>
    <w:rsid w:val="000B0400"/>
    <w:rsid w:val="000B2D19"/>
    <w:rsid w:val="000B6ED4"/>
    <w:rsid w:val="000B7269"/>
    <w:rsid w:val="000C1C46"/>
    <w:rsid w:val="000C4701"/>
    <w:rsid w:val="000C575D"/>
    <w:rsid w:val="000C758A"/>
    <w:rsid w:val="000D1E7A"/>
    <w:rsid w:val="000D5137"/>
    <w:rsid w:val="000D56B8"/>
    <w:rsid w:val="000D6688"/>
    <w:rsid w:val="000E1EF9"/>
    <w:rsid w:val="000F0F22"/>
    <w:rsid w:val="00100EA3"/>
    <w:rsid w:val="00102A89"/>
    <w:rsid w:val="0010388D"/>
    <w:rsid w:val="00104299"/>
    <w:rsid w:val="00105E16"/>
    <w:rsid w:val="001130CD"/>
    <w:rsid w:val="00116456"/>
    <w:rsid w:val="00120B42"/>
    <w:rsid w:val="00122488"/>
    <w:rsid w:val="00123EC6"/>
    <w:rsid w:val="00124F77"/>
    <w:rsid w:val="00125ED2"/>
    <w:rsid w:val="00126B06"/>
    <w:rsid w:val="001302BB"/>
    <w:rsid w:val="00130EB1"/>
    <w:rsid w:val="00131821"/>
    <w:rsid w:val="001361E8"/>
    <w:rsid w:val="00141BB9"/>
    <w:rsid w:val="00141E59"/>
    <w:rsid w:val="001424A2"/>
    <w:rsid w:val="00142CDD"/>
    <w:rsid w:val="00145C28"/>
    <w:rsid w:val="00145CE7"/>
    <w:rsid w:val="00146203"/>
    <w:rsid w:val="0014777F"/>
    <w:rsid w:val="001511F8"/>
    <w:rsid w:val="00151716"/>
    <w:rsid w:val="00151C01"/>
    <w:rsid w:val="00152A02"/>
    <w:rsid w:val="00166508"/>
    <w:rsid w:val="00166E2B"/>
    <w:rsid w:val="0017078D"/>
    <w:rsid w:val="00172AA9"/>
    <w:rsid w:val="001737C8"/>
    <w:rsid w:val="0017572D"/>
    <w:rsid w:val="00175F9D"/>
    <w:rsid w:val="001804E4"/>
    <w:rsid w:val="00186C41"/>
    <w:rsid w:val="001A1CEC"/>
    <w:rsid w:val="001A3D1F"/>
    <w:rsid w:val="001A46E1"/>
    <w:rsid w:val="001A67E6"/>
    <w:rsid w:val="001A6E8A"/>
    <w:rsid w:val="001A7252"/>
    <w:rsid w:val="001A75FE"/>
    <w:rsid w:val="001A7C83"/>
    <w:rsid w:val="001B487F"/>
    <w:rsid w:val="001C0462"/>
    <w:rsid w:val="001C4552"/>
    <w:rsid w:val="001D00C9"/>
    <w:rsid w:val="001D0D61"/>
    <w:rsid w:val="001D1742"/>
    <w:rsid w:val="001D644F"/>
    <w:rsid w:val="001E0DE2"/>
    <w:rsid w:val="001E64D4"/>
    <w:rsid w:val="001E7267"/>
    <w:rsid w:val="001E7644"/>
    <w:rsid w:val="001F04CD"/>
    <w:rsid w:val="001F15CF"/>
    <w:rsid w:val="001F545E"/>
    <w:rsid w:val="001F56A7"/>
    <w:rsid w:val="001F6EAA"/>
    <w:rsid w:val="00202FD1"/>
    <w:rsid w:val="00204EA0"/>
    <w:rsid w:val="00205280"/>
    <w:rsid w:val="00207633"/>
    <w:rsid w:val="002136D9"/>
    <w:rsid w:val="00216E0D"/>
    <w:rsid w:val="00222F2D"/>
    <w:rsid w:val="00224529"/>
    <w:rsid w:val="0022752D"/>
    <w:rsid w:val="00235777"/>
    <w:rsid w:val="00246224"/>
    <w:rsid w:val="00247191"/>
    <w:rsid w:val="0024766E"/>
    <w:rsid w:val="002511A5"/>
    <w:rsid w:val="00251CCE"/>
    <w:rsid w:val="00252FA4"/>
    <w:rsid w:val="002558EE"/>
    <w:rsid w:val="00260CF5"/>
    <w:rsid w:val="00264CA5"/>
    <w:rsid w:val="0026533D"/>
    <w:rsid w:val="0027037A"/>
    <w:rsid w:val="002706DF"/>
    <w:rsid w:val="00275706"/>
    <w:rsid w:val="00285E54"/>
    <w:rsid w:val="00286AEF"/>
    <w:rsid w:val="00290B3B"/>
    <w:rsid w:val="00291606"/>
    <w:rsid w:val="002920EE"/>
    <w:rsid w:val="00293EAC"/>
    <w:rsid w:val="00294DE9"/>
    <w:rsid w:val="002A0000"/>
    <w:rsid w:val="002A4448"/>
    <w:rsid w:val="002A4F12"/>
    <w:rsid w:val="002A7802"/>
    <w:rsid w:val="002A7C7B"/>
    <w:rsid w:val="002A7F1A"/>
    <w:rsid w:val="002B0F99"/>
    <w:rsid w:val="002B0FCA"/>
    <w:rsid w:val="002B204B"/>
    <w:rsid w:val="002B230D"/>
    <w:rsid w:val="002B2DFA"/>
    <w:rsid w:val="002B38D1"/>
    <w:rsid w:val="002B4150"/>
    <w:rsid w:val="002B4A8C"/>
    <w:rsid w:val="002C0B1F"/>
    <w:rsid w:val="002C0DEA"/>
    <w:rsid w:val="002C3C4B"/>
    <w:rsid w:val="002C53DF"/>
    <w:rsid w:val="002C5969"/>
    <w:rsid w:val="002C68FD"/>
    <w:rsid w:val="002C7A8A"/>
    <w:rsid w:val="002C7B5C"/>
    <w:rsid w:val="002D1DEB"/>
    <w:rsid w:val="002D3BC2"/>
    <w:rsid w:val="002D4A0A"/>
    <w:rsid w:val="002D6A45"/>
    <w:rsid w:val="002D6BEF"/>
    <w:rsid w:val="002D730C"/>
    <w:rsid w:val="002D7BB6"/>
    <w:rsid w:val="002D7E7B"/>
    <w:rsid w:val="002E0BA4"/>
    <w:rsid w:val="002E0D1C"/>
    <w:rsid w:val="002E14E6"/>
    <w:rsid w:val="002E215D"/>
    <w:rsid w:val="002E2361"/>
    <w:rsid w:val="002F1C8E"/>
    <w:rsid w:val="002F539A"/>
    <w:rsid w:val="00300B9B"/>
    <w:rsid w:val="003035DB"/>
    <w:rsid w:val="00306499"/>
    <w:rsid w:val="00306C7C"/>
    <w:rsid w:val="00317E14"/>
    <w:rsid w:val="003220C7"/>
    <w:rsid w:val="0032238D"/>
    <w:rsid w:val="0032511D"/>
    <w:rsid w:val="00332B0C"/>
    <w:rsid w:val="0033685A"/>
    <w:rsid w:val="00336C34"/>
    <w:rsid w:val="003403EA"/>
    <w:rsid w:val="00346DDA"/>
    <w:rsid w:val="00351489"/>
    <w:rsid w:val="00351C0F"/>
    <w:rsid w:val="00351CD8"/>
    <w:rsid w:val="003523AC"/>
    <w:rsid w:val="00354AAC"/>
    <w:rsid w:val="00356891"/>
    <w:rsid w:val="0036060D"/>
    <w:rsid w:val="00360A7D"/>
    <w:rsid w:val="003627EA"/>
    <w:rsid w:val="00364780"/>
    <w:rsid w:val="00371189"/>
    <w:rsid w:val="00371298"/>
    <w:rsid w:val="00371353"/>
    <w:rsid w:val="003739BD"/>
    <w:rsid w:val="0038055E"/>
    <w:rsid w:val="003814DA"/>
    <w:rsid w:val="00382222"/>
    <w:rsid w:val="0038655A"/>
    <w:rsid w:val="00387970"/>
    <w:rsid w:val="0039182B"/>
    <w:rsid w:val="00397164"/>
    <w:rsid w:val="003A566C"/>
    <w:rsid w:val="003B28A0"/>
    <w:rsid w:val="003B2906"/>
    <w:rsid w:val="003B3237"/>
    <w:rsid w:val="003B45B4"/>
    <w:rsid w:val="003B51C1"/>
    <w:rsid w:val="003B76CD"/>
    <w:rsid w:val="003C2C33"/>
    <w:rsid w:val="003C2D61"/>
    <w:rsid w:val="003C3D03"/>
    <w:rsid w:val="003C55D6"/>
    <w:rsid w:val="003C68A7"/>
    <w:rsid w:val="003D0130"/>
    <w:rsid w:val="003D0FFA"/>
    <w:rsid w:val="003D3086"/>
    <w:rsid w:val="003D4361"/>
    <w:rsid w:val="003D6AC2"/>
    <w:rsid w:val="003E2510"/>
    <w:rsid w:val="003E3C68"/>
    <w:rsid w:val="003E6378"/>
    <w:rsid w:val="003F14DB"/>
    <w:rsid w:val="003F1AA6"/>
    <w:rsid w:val="003F701F"/>
    <w:rsid w:val="003F7255"/>
    <w:rsid w:val="004002E7"/>
    <w:rsid w:val="00400B1F"/>
    <w:rsid w:val="00401085"/>
    <w:rsid w:val="0040436E"/>
    <w:rsid w:val="004103A5"/>
    <w:rsid w:val="00410408"/>
    <w:rsid w:val="00411CAB"/>
    <w:rsid w:val="004147E4"/>
    <w:rsid w:val="00414E63"/>
    <w:rsid w:val="00416FDB"/>
    <w:rsid w:val="00417118"/>
    <w:rsid w:val="00422707"/>
    <w:rsid w:val="00426969"/>
    <w:rsid w:val="004270AB"/>
    <w:rsid w:val="00427786"/>
    <w:rsid w:val="004308EC"/>
    <w:rsid w:val="00430F5C"/>
    <w:rsid w:val="004324F5"/>
    <w:rsid w:val="0043373C"/>
    <w:rsid w:val="00436585"/>
    <w:rsid w:val="004406DE"/>
    <w:rsid w:val="004458EC"/>
    <w:rsid w:val="00447EE9"/>
    <w:rsid w:val="00450D76"/>
    <w:rsid w:val="004530E5"/>
    <w:rsid w:val="004552DC"/>
    <w:rsid w:val="0045539D"/>
    <w:rsid w:val="00455E9A"/>
    <w:rsid w:val="00463C21"/>
    <w:rsid w:val="004668C4"/>
    <w:rsid w:val="00466BD7"/>
    <w:rsid w:val="00466EFB"/>
    <w:rsid w:val="00470A9B"/>
    <w:rsid w:val="00470F15"/>
    <w:rsid w:val="00476A20"/>
    <w:rsid w:val="0047748F"/>
    <w:rsid w:val="00477AD3"/>
    <w:rsid w:val="00483013"/>
    <w:rsid w:val="00484D70"/>
    <w:rsid w:val="00486AB6"/>
    <w:rsid w:val="004950D2"/>
    <w:rsid w:val="00497819"/>
    <w:rsid w:val="004A24B5"/>
    <w:rsid w:val="004A3BA4"/>
    <w:rsid w:val="004A72D5"/>
    <w:rsid w:val="004B5317"/>
    <w:rsid w:val="004C1EE6"/>
    <w:rsid w:val="004C3065"/>
    <w:rsid w:val="004C6D71"/>
    <w:rsid w:val="004D0C19"/>
    <w:rsid w:val="004D0FA4"/>
    <w:rsid w:val="004D4279"/>
    <w:rsid w:val="004E0943"/>
    <w:rsid w:val="004E65D4"/>
    <w:rsid w:val="004E7E6B"/>
    <w:rsid w:val="004F13E9"/>
    <w:rsid w:val="004F193E"/>
    <w:rsid w:val="004F2D4B"/>
    <w:rsid w:val="004F412E"/>
    <w:rsid w:val="004F4389"/>
    <w:rsid w:val="004F57C1"/>
    <w:rsid w:val="004F5C20"/>
    <w:rsid w:val="00501334"/>
    <w:rsid w:val="00503ABC"/>
    <w:rsid w:val="00504982"/>
    <w:rsid w:val="00504D3F"/>
    <w:rsid w:val="005051BB"/>
    <w:rsid w:val="00505573"/>
    <w:rsid w:val="00506536"/>
    <w:rsid w:val="0050774B"/>
    <w:rsid w:val="0051591D"/>
    <w:rsid w:val="0052337B"/>
    <w:rsid w:val="00525A32"/>
    <w:rsid w:val="0052671C"/>
    <w:rsid w:val="00527A48"/>
    <w:rsid w:val="00530397"/>
    <w:rsid w:val="00530F7C"/>
    <w:rsid w:val="005320B9"/>
    <w:rsid w:val="0053337D"/>
    <w:rsid w:val="005348FE"/>
    <w:rsid w:val="00536860"/>
    <w:rsid w:val="00536E2B"/>
    <w:rsid w:val="00543125"/>
    <w:rsid w:val="00543559"/>
    <w:rsid w:val="00544A39"/>
    <w:rsid w:val="005451F6"/>
    <w:rsid w:val="0054545F"/>
    <w:rsid w:val="00547918"/>
    <w:rsid w:val="0055021E"/>
    <w:rsid w:val="00550382"/>
    <w:rsid w:val="00550633"/>
    <w:rsid w:val="00550F15"/>
    <w:rsid w:val="00553DEC"/>
    <w:rsid w:val="0055521C"/>
    <w:rsid w:val="00560BE9"/>
    <w:rsid w:val="00561362"/>
    <w:rsid w:val="00561B94"/>
    <w:rsid w:val="00563AFF"/>
    <w:rsid w:val="00563B73"/>
    <w:rsid w:val="00563F6A"/>
    <w:rsid w:val="00567146"/>
    <w:rsid w:val="0057027C"/>
    <w:rsid w:val="005718ED"/>
    <w:rsid w:val="00571C9E"/>
    <w:rsid w:val="005771C3"/>
    <w:rsid w:val="00581140"/>
    <w:rsid w:val="00581144"/>
    <w:rsid w:val="00582295"/>
    <w:rsid w:val="00582711"/>
    <w:rsid w:val="005911E3"/>
    <w:rsid w:val="00593678"/>
    <w:rsid w:val="005940E5"/>
    <w:rsid w:val="005943DD"/>
    <w:rsid w:val="005A0026"/>
    <w:rsid w:val="005A68CE"/>
    <w:rsid w:val="005A730A"/>
    <w:rsid w:val="005B0708"/>
    <w:rsid w:val="005B13C7"/>
    <w:rsid w:val="005B2728"/>
    <w:rsid w:val="005B4BBE"/>
    <w:rsid w:val="005B574E"/>
    <w:rsid w:val="005B653B"/>
    <w:rsid w:val="005B7B43"/>
    <w:rsid w:val="005C1BFD"/>
    <w:rsid w:val="005C3C9E"/>
    <w:rsid w:val="005C4C4E"/>
    <w:rsid w:val="005C58E6"/>
    <w:rsid w:val="005C5AF9"/>
    <w:rsid w:val="005C70D9"/>
    <w:rsid w:val="005D13AF"/>
    <w:rsid w:val="005D3E17"/>
    <w:rsid w:val="005D67B4"/>
    <w:rsid w:val="005D787F"/>
    <w:rsid w:val="005E3CF9"/>
    <w:rsid w:val="005E4E1C"/>
    <w:rsid w:val="005E56C6"/>
    <w:rsid w:val="005E5BC2"/>
    <w:rsid w:val="005F00B9"/>
    <w:rsid w:val="005F21C3"/>
    <w:rsid w:val="00600249"/>
    <w:rsid w:val="00611773"/>
    <w:rsid w:val="0061265D"/>
    <w:rsid w:val="00613657"/>
    <w:rsid w:val="00615285"/>
    <w:rsid w:val="00615A54"/>
    <w:rsid w:val="006209BC"/>
    <w:rsid w:val="00620D5A"/>
    <w:rsid w:val="00621E58"/>
    <w:rsid w:val="006238EE"/>
    <w:rsid w:val="0062410F"/>
    <w:rsid w:val="00625FFB"/>
    <w:rsid w:val="0063333F"/>
    <w:rsid w:val="00633904"/>
    <w:rsid w:val="00635D80"/>
    <w:rsid w:val="006406DE"/>
    <w:rsid w:val="00641A13"/>
    <w:rsid w:val="0064294E"/>
    <w:rsid w:val="00642ECB"/>
    <w:rsid w:val="0064340B"/>
    <w:rsid w:val="006541F3"/>
    <w:rsid w:val="00655C88"/>
    <w:rsid w:val="00661415"/>
    <w:rsid w:val="00664908"/>
    <w:rsid w:val="00667C30"/>
    <w:rsid w:val="00670D6D"/>
    <w:rsid w:val="00672399"/>
    <w:rsid w:val="00674443"/>
    <w:rsid w:val="006749F4"/>
    <w:rsid w:val="00675887"/>
    <w:rsid w:val="00676E3D"/>
    <w:rsid w:val="006806FD"/>
    <w:rsid w:val="006838F7"/>
    <w:rsid w:val="0068475E"/>
    <w:rsid w:val="00691CE7"/>
    <w:rsid w:val="0069267B"/>
    <w:rsid w:val="00694828"/>
    <w:rsid w:val="006A3358"/>
    <w:rsid w:val="006A3DF2"/>
    <w:rsid w:val="006A53B2"/>
    <w:rsid w:val="006B0E00"/>
    <w:rsid w:val="006B73CA"/>
    <w:rsid w:val="006B7C4B"/>
    <w:rsid w:val="006C3E79"/>
    <w:rsid w:val="006C6AEC"/>
    <w:rsid w:val="006D00FF"/>
    <w:rsid w:val="006D07E3"/>
    <w:rsid w:val="006D0902"/>
    <w:rsid w:val="006D0B9B"/>
    <w:rsid w:val="006D1B68"/>
    <w:rsid w:val="006D1F52"/>
    <w:rsid w:val="006D2825"/>
    <w:rsid w:val="006D2E85"/>
    <w:rsid w:val="006D3C01"/>
    <w:rsid w:val="006D3F16"/>
    <w:rsid w:val="006D6EB6"/>
    <w:rsid w:val="006E16BC"/>
    <w:rsid w:val="006E3610"/>
    <w:rsid w:val="006E432C"/>
    <w:rsid w:val="006E44CD"/>
    <w:rsid w:val="006E79D3"/>
    <w:rsid w:val="006F0120"/>
    <w:rsid w:val="006F0CD7"/>
    <w:rsid w:val="006F2445"/>
    <w:rsid w:val="006F337D"/>
    <w:rsid w:val="006F7490"/>
    <w:rsid w:val="00702F31"/>
    <w:rsid w:val="00703FDD"/>
    <w:rsid w:val="007104E5"/>
    <w:rsid w:val="00710551"/>
    <w:rsid w:val="00710762"/>
    <w:rsid w:val="0071136D"/>
    <w:rsid w:val="00712170"/>
    <w:rsid w:val="0071598C"/>
    <w:rsid w:val="0073081A"/>
    <w:rsid w:val="00731968"/>
    <w:rsid w:val="00733695"/>
    <w:rsid w:val="007418FE"/>
    <w:rsid w:val="007451A7"/>
    <w:rsid w:val="007453CB"/>
    <w:rsid w:val="00746D21"/>
    <w:rsid w:val="00752B13"/>
    <w:rsid w:val="00753993"/>
    <w:rsid w:val="00757104"/>
    <w:rsid w:val="00760667"/>
    <w:rsid w:val="00764A09"/>
    <w:rsid w:val="00764E78"/>
    <w:rsid w:val="00771027"/>
    <w:rsid w:val="007725CD"/>
    <w:rsid w:val="00776311"/>
    <w:rsid w:val="00776715"/>
    <w:rsid w:val="00785C13"/>
    <w:rsid w:val="00791205"/>
    <w:rsid w:val="00794989"/>
    <w:rsid w:val="007969DB"/>
    <w:rsid w:val="007A1F1E"/>
    <w:rsid w:val="007A1FBB"/>
    <w:rsid w:val="007A21F1"/>
    <w:rsid w:val="007A273A"/>
    <w:rsid w:val="007A7BE1"/>
    <w:rsid w:val="007B0DC5"/>
    <w:rsid w:val="007B1248"/>
    <w:rsid w:val="007B275E"/>
    <w:rsid w:val="007B2AC6"/>
    <w:rsid w:val="007B3B8B"/>
    <w:rsid w:val="007B511C"/>
    <w:rsid w:val="007B5F4B"/>
    <w:rsid w:val="007B7B05"/>
    <w:rsid w:val="007C0762"/>
    <w:rsid w:val="007C0865"/>
    <w:rsid w:val="007C1FC2"/>
    <w:rsid w:val="007C32D7"/>
    <w:rsid w:val="007C6783"/>
    <w:rsid w:val="007C6CE3"/>
    <w:rsid w:val="007C748E"/>
    <w:rsid w:val="007D061F"/>
    <w:rsid w:val="007D0F38"/>
    <w:rsid w:val="007D1BAC"/>
    <w:rsid w:val="007D37EE"/>
    <w:rsid w:val="007D632B"/>
    <w:rsid w:val="007D6BB8"/>
    <w:rsid w:val="007F36CD"/>
    <w:rsid w:val="0080119E"/>
    <w:rsid w:val="00812C59"/>
    <w:rsid w:val="00812E85"/>
    <w:rsid w:val="008131AA"/>
    <w:rsid w:val="0082179A"/>
    <w:rsid w:val="00822636"/>
    <w:rsid w:val="00824F4F"/>
    <w:rsid w:val="0082530F"/>
    <w:rsid w:val="008259A0"/>
    <w:rsid w:val="008322E1"/>
    <w:rsid w:val="008372A0"/>
    <w:rsid w:val="00840FC8"/>
    <w:rsid w:val="00841F50"/>
    <w:rsid w:val="008471F5"/>
    <w:rsid w:val="008477E4"/>
    <w:rsid w:val="00850845"/>
    <w:rsid w:val="00850DDB"/>
    <w:rsid w:val="00851D37"/>
    <w:rsid w:val="008525E7"/>
    <w:rsid w:val="008545C2"/>
    <w:rsid w:val="0085682B"/>
    <w:rsid w:val="0086513B"/>
    <w:rsid w:val="00865787"/>
    <w:rsid w:val="00867B7F"/>
    <w:rsid w:val="008717CD"/>
    <w:rsid w:val="00880010"/>
    <w:rsid w:val="00886A9B"/>
    <w:rsid w:val="00887216"/>
    <w:rsid w:val="008902A3"/>
    <w:rsid w:val="0089058A"/>
    <w:rsid w:val="008929F2"/>
    <w:rsid w:val="00893F97"/>
    <w:rsid w:val="008A1FF1"/>
    <w:rsid w:val="008A2773"/>
    <w:rsid w:val="008A4362"/>
    <w:rsid w:val="008B24FE"/>
    <w:rsid w:val="008B6184"/>
    <w:rsid w:val="008B7D73"/>
    <w:rsid w:val="008C0714"/>
    <w:rsid w:val="008C097D"/>
    <w:rsid w:val="008C0B9E"/>
    <w:rsid w:val="008C330A"/>
    <w:rsid w:val="008C47E3"/>
    <w:rsid w:val="008C7BC7"/>
    <w:rsid w:val="008D0709"/>
    <w:rsid w:val="008D1A4B"/>
    <w:rsid w:val="008D5211"/>
    <w:rsid w:val="008D5CFE"/>
    <w:rsid w:val="008D66ED"/>
    <w:rsid w:val="008D6858"/>
    <w:rsid w:val="008D76B9"/>
    <w:rsid w:val="008E01E9"/>
    <w:rsid w:val="008E0ED0"/>
    <w:rsid w:val="008E1340"/>
    <w:rsid w:val="008E1A01"/>
    <w:rsid w:val="008E59FD"/>
    <w:rsid w:val="008E709D"/>
    <w:rsid w:val="008F33DA"/>
    <w:rsid w:val="008F4D7C"/>
    <w:rsid w:val="008F4FA5"/>
    <w:rsid w:val="008F6370"/>
    <w:rsid w:val="008F6899"/>
    <w:rsid w:val="008F7BE7"/>
    <w:rsid w:val="00900FF3"/>
    <w:rsid w:val="00903952"/>
    <w:rsid w:val="00905554"/>
    <w:rsid w:val="00906C35"/>
    <w:rsid w:val="009074DB"/>
    <w:rsid w:val="00907926"/>
    <w:rsid w:val="009114A1"/>
    <w:rsid w:val="00911FF4"/>
    <w:rsid w:val="00916EEB"/>
    <w:rsid w:val="009204C3"/>
    <w:rsid w:val="009253EC"/>
    <w:rsid w:val="00926716"/>
    <w:rsid w:val="009303EC"/>
    <w:rsid w:val="009326F0"/>
    <w:rsid w:val="00935BFE"/>
    <w:rsid w:val="00936983"/>
    <w:rsid w:val="0094053D"/>
    <w:rsid w:val="00941031"/>
    <w:rsid w:val="00941C7E"/>
    <w:rsid w:val="009424D8"/>
    <w:rsid w:val="00942BB6"/>
    <w:rsid w:val="009440FE"/>
    <w:rsid w:val="00953E7D"/>
    <w:rsid w:val="00954DFE"/>
    <w:rsid w:val="00954FCB"/>
    <w:rsid w:val="009552E5"/>
    <w:rsid w:val="00956F56"/>
    <w:rsid w:val="00960CD2"/>
    <w:rsid w:val="0096151A"/>
    <w:rsid w:val="00962689"/>
    <w:rsid w:val="00963B35"/>
    <w:rsid w:val="00966E86"/>
    <w:rsid w:val="00972961"/>
    <w:rsid w:val="00972A5E"/>
    <w:rsid w:val="009755BE"/>
    <w:rsid w:val="009762F8"/>
    <w:rsid w:val="00990900"/>
    <w:rsid w:val="00991713"/>
    <w:rsid w:val="00992D3E"/>
    <w:rsid w:val="00992EDB"/>
    <w:rsid w:val="00993935"/>
    <w:rsid w:val="0099450D"/>
    <w:rsid w:val="00994F3C"/>
    <w:rsid w:val="009A28B9"/>
    <w:rsid w:val="009A38B2"/>
    <w:rsid w:val="009A3A18"/>
    <w:rsid w:val="009B4C68"/>
    <w:rsid w:val="009C0769"/>
    <w:rsid w:val="009C28D7"/>
    <w:rsid w:val="009C56C6"/>
    <w:rsid w:val="009C683F"/>
    <w:rsid w:val="009C6ECA"/>
    <w:rsid w:val="009C73E5"/>
    <w:rsid w:val="009C7EE1"/>
    <w:rsid w:val="009D1484"/>
    <w:rsid w:val="009D17A7"/>
    <w:rsid w:val="009D268D"/>
    <w:rsid w:val="009D4AAC"/>
    <w:rsid w:val="009E27E3"/>
    <w:rsid w:val="009F0387"/>
    <w:rsid w:val="009F178A"/>
    <w:rsid w:val="009F205D"/>
    <w:rsid w:val="009F53EF"/>
    <w:rsid w:val="009F550F"/>
    <w:rsid w:val="009F674E"/>
    <w:rsid w:val="00A04272"/>
    <w:rsid w:val="00A11E2C"/>
    <w:rsid w:val="00A15B97"/>
    <w:rsid w:val="00A17894"/>
    <w:rsid w:val="00A20630"/>
    <w:rsid w:val="00A2206D"/>
    <w:rsid w:val="00A23EA7"/>
    <w:rsid w:val="00A3454C"/>
    <w:rsid w:val="00A34981"/>
    <w:rsid w:val="00A3761D"/>
    <w:rsid w:val="00A37BAF"/>
    <w:rsid w:val="00A37F6E"/>
    <w:rsid w:val="00A41879"/>
    <w:rsid w:val="00A43D89"/>
    <w:rsid w:val="00A47B74"/>
    <w:rsid w:val="00A51003"/>
    <w:rsid w:val="00A51634"/>
    <w:rsid w:val="00A560C7"/>
    <w:rsid w:val="00A56622"/>
    <w:rsid w:val="00A56FB3"/>
    <w:rsid w:val="00A61018"/>
    <w:rsid w:val="00A63680"/>
    <w:rsid w:val="00A6462A"/>
    <w:rsid w:val="00A72D4C"/>
    <w:rsid w:val="00A73B50"/>
    <w:rsid w:val="00A84A78"/>
    <w:rsid w:val="00A86752"/>
    <w:rsid w:val="00A946BF"/>
    <w:rsid w:val="00A94B4B"/>
    <w:rsid w:val="00A95D4C"/>
    <w:rsid w:val="00A976F3"/>
    <w:rsid w:val="00AA316C"/>
    <w:rsid w:val="00AA3D21"/>
    <w:rsid w:val="00AA6CF0"/>
    <w:rsid w:val="00AB3867"/>
    <w:rsid w:val="00AB79E7"/>
    <w:rsid w:val="00AC43B3"/>
    <w:rsid w:val="00AC4832"/>
    <w:rsid w:val="00AD1B01"/>
    <w:rsid w:val="00AD36B9"/>
    <w:rsid w:val="00AD3D19"/>
    <w:rsid w:val="00AD3D44"/>
    <w:rsid w:val="00AD4F30"/>
    <w:rsid w:val="00AE5B41"/>
    <w:rsid w:val="00AE75D7"/>
    <w:rsid w:val="00AF0E50"/>
    <w:rsid w:val="00AF12CC"/>
    <w:rsid w:val="00AF236D"/>
    <w:rsid w:val="00AF3C8B"/>
    <w:rsid w:val="00AF4DEB"/>
    <w:rsid w:val="00AF74D3"/>
    <w:rsid w:val="00B0343B"/>
    <w:rsid w:val="00B04BD6"/>
    <w:rsid w:val="00B05350"/>
    <w:rsid w:val="00B06151"/>
    <w:rsid w:val="00B0700A"/>
    <w:rsid w:val="00B07661"/>
    <w:rsid w:val="00B1303C"/>
    <w:rsid w:val="00B13C2A"/>
    <w:rsid w:val="00B14957"/>
    <w:rsid w:val="00B2002A"/>
    <w:rsid w:val="00B221E8"/>
    <w:rsid w:val="00B23E81"/>
    <w:rsid w:val="00B253FE"/>
    <w:rsid w:val="00B3082F"/>
    <w:rsid w:val="00B32A3B"/>
    <w:rsid w:val="00B33875"/>
    <w:rsid w:val="00B36A90"/>
    <w:rsid w:val="00B36ADA"/>
    <w:rsid w:val="00B37477"/>
    <w:rsid w:val="00B4472C"/>
    <w:rsid w:val="00B44AD0"/>
    <w:rsid w:val="00B46BE6"/>
    <w:rsid w:val="00B476D5"/>
    <w:rsid w:val="00B517EE"/>
    <w:rsid w:val="00B56525"/>
    <w:rsid w:val="00B60B65"/>
    <w:rsid w:val="00B60D20"/>
    <w:rsid w:val="00B612DF"/>
    <w:rsid w:val="00B65E10"/>
    <w:rsid w:val="00B72E1F"/>
    <w:rsid w:val="00B7662A"/>
    <w:rsid w:val="00B80342"/>
    <w:rsid w:val="00B84199"/>
    <w:rsid w:val="00B85120"/>
    <w:rsid w:val="00B87354"/>
    <w:rsid w:val="00B8786C"/>
    <w:rsid w:val="00B90D68"/>
    <w:rsid w:val="00B91C38"/>
    <w:rsid w:val="00B92279"/>
    <w:rsid w:val="00B9529B"/>
    <w:rsid w:val="00B953A5"/>
    <w:rsid w:val="00BA2F06"/>
    <w:rsid w:val="00BA3B2F"/>
    <w:rsid w:val="00BA4C61"/>
    <w:rsid w:val="00BB12CE"/>
    <w:rsid w:val="00BB1F82"/>
    <w:rsid w:val="00BB3292"/>
    <w:rsid w:val="00BC07E4"/>
    <w:rsid w:val="00BC32B1"/>
    <w:rsid w:val="00BC5040"/>
    <w:rsid w:val="00BC5206"/>
    <w:rsid w:val="00BC5CD2"/>
    <w:rsid w:val="00BD2995"/>
    <w:rsid w:val="00BD2C9F"/>
    <w:rsid w:val="00BD3F88"/>
    <w:rsid w:val="00BD4C2C"/>
    <w:rsid w:val="00BD7DD4"/>
    <w:rsid w:val="00BE0BF7"/>
    <w:rsid w:val="00BE48BD"/>
    <w:rsid w:val="00BE4B30"/>
    <w:rsid w:val="00BE56B1"/>
    <w:rsid w:val="00BE733C"/>
    <w:rsid w:val="00BF5D0C"/>
    <w:rsid w:val="00C027DE"/>
    <w:rsid w:val="00C0291B"/>
    <w:rsid w:val="00C03156"/>
    <w:rsid w:val="00C03203"/>
    <w:rsid w:val="00C05FC2"/>
    <w:rsid w:val="00C10590"/>
    <w:rsid w:val="00C1152E"/>
    <w:rsid w:val="00C16693"/>
    <w:rsid w:val="00C20D1B"/>
    <w:rsid w:val="00C23071"/>
    <w:rsid w:val="00C25202"/>
    <w:rsid w:val="00C2748F"/>
    <w:rsid w:val="00C27624"/>
    <w:rsid w:val="00C30538"/>
    <w:rsid w:val="00C30731"/>
    <w:rsid w:val="00C32AFF"/>
    <w:rsid w:val="00C354AF"/>
    <w:rsid w:val="00C37F7E"/>
    <w:rsid w:val="00C42218"/>
    <w:rsid w:val="00C444DB"/>
    <w:rsid w:val="00C44800"/>
    <w:rsid w:val="00C54139"/>
    <w:rsid w:val="00C54D73"/>
    <w:rsid w:val="00C5749E"/>
    <w:rsid w:val="00C60956"/>
    <w:rsid w:val="00C617AB"/>
    <w:rsid w:val="00C663FA"/>
    <w:rsid w:val="00C71F42"/>
    <w:rsid w:val="00C74BBD"/>
    <w:rsid w:val="00C7503E"/>
    <w:rsid w:val="00C75452"/>
    <w:rsid w:val="00C80A86"/>
    <w:rsid w:val="00C8274C"/>
    <w:rsid w:val="00C904D9"/>
    <w:rsid w:val="00C926A1"/>
    <w:rsid w:val="00C941F3"/>
    <w:rsid w:val="00C94895"/>
    <w:rsid w:val="00CA290C"/>
    <w:rsid w:val="00CA6FA3"/>
    <w:rsid w:val="00CB11D5"/>
    <w:rsid w:val="00CB4F75"/>
    <w:rsid w:val="00CB542B"/>
    <w:rsid w:val="00CB5C88"/>
    <w:rsid w:val="00CB7C12"/>
    <w:rsid w:val="00CC0128"/>
    <w:rsid w:val="00CC4B8D"/>
    <w:rsid w:val="00CC5528"/>
    <w:rsid w:val="00CC57C3"/>
    <w:rsid w:val="00CC693A"/>
    <w:rsid w:val="00CD1B22"/>
    <w:rsid w:val="00CD3E18"/>
    <w:rsid w:val="00CD3F09"/>
    <w:rsid w:val="00CD43B5"/>
    <w:rsid w:val="00CD62F5"/>
    <w:rsid w:val="00CD69A0"/>
    <w:rsid w:val="00CE03C9"/>
    <w:rsid w:val="00CE0A6C"/>
    <w:rsid w:val="00CE1020"/>
    <w:rsid w:val="00CE121E"/>
    <w:rsid w:val="00CE5CF8"/>
    <w:rsid w:val="00CE61AD"/>
    <w:rsid w:val="00CF6131"/>
    <w:rsid w:val="00D0077D"/>
    <w:rsid w:val="00D01009"/>
    <w:rsid w:val="00D018D6"/>
    <w:rsid w:val="00D028ED"/>
    <w:rsid w:val="00D0638E"/>
    <w:rsid w:val="00D06556"/>
    <w:rsid w:val="00D11748"/>
    <w:rsid w:val="00D12399"/>
    <w:rsid w:val="00D16093"/>
    <w:rsid w:val="00D203C1"/>
    <w:rsid w:val="00D22B69"/>
    <w:rsid w:val="00D23762"/>
    <w:rsid w:val="00D2396D"/>
    <w:rsid w:val="00D23F84"/>
    <w:rsid w:val="00D25169"/>
    <w:rsid w:val="00D26EF3"/>
    <w:rsid w:val="00D27DE9"/>
    <w:rsid w:val="00D33E85"/>
    <w:rsid w:val="00D3529B"/>
    <w:rsid w:val="00D35E60"/>
    <w:rsid w:val="00D364FB"/>
    <w:rsid w:val="00D41BB0"/>
    <w:rsid w:val="00D41F5C"/>
    <w:rsid w:val="00D43A7E"/>
    <w:rsid w:val="00D457F1"/>
    <w:rsid w:val="00D55676"/>
    <w:rsid w:val="00D56BAC"/>
    <w:rsid w:val="00D570B2"/>
    <w:rsid w:val="00D605D0"/>
    <w:rsid w:val="00D621FE"/>
    <w:rsid w:val="00D67E81"/>
    <w:rsid w:val="00D7286B"/>
    <w:rsid w:val="00D73CC0"/>
    <w:rsid w:val="00D9104B"/>
    <w:rsid w:val="00D91707"/>
    <w:rsid w:val="00D9478E"/>
    <w:rsid w:val="00D95FE5"/>
    <w:rsid w:val="00DA29AA"/>
    <w:rsid w:val="00DA6116"/>
    <w:rsid w:val="00DA6727"/>
    <w:rsid w:val="00DA6EB3"/>
    <w:rsid w:val="00DA7BE7"/>
    <w:rsid w:val="00DB077D"/>
    <w:rsid w:val="00DB1F3C"/>
    <w:rsid w:val="00DB7777"/>
    <w:rsid w:val="00DC539C"/>
    <w:rsid w:val="00DC7555"/>
    <w:rsid w:val="00DD2C5F"/>
    <w:rsid w:val="00DD7458"/>
    <w:rsid w:val="00DE4E31"/>
    <w:rsid w:val="00DE71B0"/>
    <w:rsid w:val="00DF5781"/>
    <w:rsid w:val="00DF794C"/>
    <w:rsid w:val="00E02F10"/>
    <w:rsid w:val="00E03602"/>
    <w:rsid w:val="00E0397D"/>
    <w:rsid w:val="00E06B11"/>
    <w:rsid w:val="00E15383"/>
    <w:rsid w:val="00E1612F"/>
    <w:rsid w:val="00E1701F"/>
    <w:rsid w:val="00E216BD"/>
    <w:rsid w:val="00E225EE"/>
    <w:rsid w:val="00E23085"/>
    <w:rsid w:val="00E24580"/>
    <w:rsid w:val="00E2594B"/>
    <w:rsid w:val="00E25A85"/>
    <w:rsid w:val="00E37E47"/>
    <w:rsid w:val="00E44548"/>
    <w:rsid w:val="00E4487F"/>
    <w:rsid w:val="00E45498"/>
    <w:rsid w:val="00E45E7E"/>
    <w:rsid w:val="00E45E8D"/>
    <w:rsid w:val="00E46D18"/>
    <w:rsid w:val="00E50347"/>
    <w:rsid w:val="00E62CE4"/>
    <w:rsid w:val="00E667DA"/>
    <w:rsid w:val="00E72CBB"/>
    <w:rsid w:val="00E74E0B"/>
    <w:rsid w:val="00E75991"/>
    <w:rsid w:val="00E75E1F"/>
    <w:rsid w:val="00E76E2C"/>
    <w:rsid w:val="00E84ACD"/>
    <w:rsid w:val="00E90DD0"/>
    <w:rsid w:val="00E94B9B"/>
    <w:rsid w:val="00E97F2C"/>
    <w:rsid w:val="00EA23BF"/>
    <w:rsid w:val="00EA47C1"/>
    <w:rsid w:val="00EA54D7"/>
    <w:rsid w:val="00EA6206"/>
    <w:rsid w:val="00EA77A4"/>
    <w:rsid w:val="00EB0921"/>
    <w:rsid w:val="00EB0E26"/>
    <w:rsid w:val="00EC7BC9"/>
    <w:rsid w:val="00EC7FF3"/>
    <w:rsid w:val="00ED2512"/>
    <w:rsid w:val="00ED68A9"/>
    <w:rsid w:val="00EE5FD8"/>
    <w:rsid w:val="00EF10DE"/>
    <w:rsid w:val="00EF7184"/>
    <w:rsid w:val="00F00295"/>
    <w:rsid w:val="00F02B86"/>
    <w:rsid w:val="00F03DD8"/>
    <w:rsid w:val="00F04E44"/>
    <w:rsid w:val="00F07735"/>
    <w:rsid w:val="00F10443"/>
    <w:rsid w:val="00F155A5"/>
    <w:rsid w:val="00F203DB"/>
    <w:rsid w:val="00F220DE"/>
    <w:rsid w:val="00F22489"/>
    <w:rsid w:val="00F226E9"/>
    <w:rsid w:val="00F2359D"/>
    <w:rsid w:val="00F272DD"/>
    <w:rsid w:val="00F274C4"/>
    <w:rsid w:val="00F27676"/>
    <w:rsid w:val="00F3007A"/>
    <w:rsid w:val="00F31C46"/>
    <w:rsid w:val="00F338F8"/>
    <w:rsid w:val="00F353B3"/>
    <w:rsid w:val="00F3595B"/>
    <w:rsid w:val="00F362F7"/>
    <w:rsid w:val="00F3631C"/>
    <w:rsid w:val="00F40C8C"/>
    <w:rsid w:val="00F42516"/>
    <w:rsid w:val="00F42FD3"/>
    <w:rsid w:val="00F434A9"/>
    <w:rsid w:val="00F44F00"/>
    <w:rsid w:val="00F46DE1"/>
    <w:rsid w:val="00F505B4"/>
    <w:rsid w:val="00F5187C"/>
    <w:rsid w:val="00F5351D"/>
    <w:rsid w:val="00F56BDC"/>
    <w:rsid w:val="00F57C06"/>
    <w:rsid w:val="00F65B6F"/>
    <w:rsid w:val="00F7094A"/>
    <w:rsid w:val="00F7141E"/>
    <w:rsid w:val="00F74F89"/>
    <w:rsid w:val="00F770AA"/>
    <w:rsid w:val="00F773DA"/>
    <w:rsid w:val="00F83188"/>
    <w:rsid w:val="00F85906"/>
    <w:rsid w:val="00F86F9C"/>
    <w:rsid w:val="00F8760F"/>
    <w:rsid w:val="00F87958"/>
    <w:rsid w:val="00F9011B"/>
    <w:rsid w:val="00F934A5"/>
    <w:rsid w:val="00F93D85"/>
    <w:rsid w:val="00F94F34"/>
    <w:rsid w:val="00F95CF6"/>
    <w:rsid w:val="00F97EA1"/>
    <w:rsid w:val="00FA118F"/>
    <w:rsid w:val="00FA4A13"/>
    <w:rsid w:val="00FA7044"/>
    <w:rsid w:val="00FA7C95"/>
    <w:rsid w:val="00FB0F4C"/>
    <w:rsid w:val="00FB18E3"/>
    <w:rsid w:val="00FB2D1C"/>
    <w:rsid w:val="00FB7A0C"/>
    <w:rsid w:val="00FC063F"/>
    <w:rsid w:val="00FC1DA8"/>
    <w:rsid w:val="00FC1DC6"/>
    <w:rsid w:val="00FC208F"/>
    <w:rsid w:val="00FC2C3D"/>
    <w:rsid w:val="00FC3371"/>
    <w:rsid w:val="00FC3AB2"/>
    <w:rsid w:val="00FC7004"/>
    <w:rsid w:val="00FC721B"/>
    <w:rsid w:val="00FD0A18"/>
    <w:rsid w:val="00FD180A"/>
    <w:rsid w:val="00FD4E3C"/>
    <w:rsid w:val="00FD773F"/>
    <w:rsid w:val="00FE03AB"/>
    <w:rsid w:val="00FE2182"/>
    <w:rsid w:val="00FE27E7"/>
    <w:rsid w:val="00FE3570"/>
    <w:rsid w:val="00FE5F2B"/>
    <w:rsid w:val="00FE7A54"/>
    <w:rsid w:val="00FF358A"/>
    <w:rsid w:val="00FF3D9E"/>
    <w:rsid w:val="00FF598E"/>
    <w:rsid w:val="00FF65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97304B"/>
  <w14:defaultImageDpi w14:val="300"/>
  <w15:docId w15:val="{84257EA7-3E39-2743-8C30-DE597C1DC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7DA"/>
  </w:style>
  <w:style w:type="paragraph" w:styleId="Heading1">
    <w:name w:val="heading 1"/>
    <w:basedOn w:val="Normal"/>
    <w:next w:val="Normal"/>
    <w:link w:val="Heading1Char"/>
    <w:uiPriority w:val="9"/>
    <w:qFormat/>
    <w:rsid w:val="00E667D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667DA"/>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667DA"/>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667DA"/>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E667DA"/>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E667DA"/>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E667DA"/>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667DA"/>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667DA"/>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3C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3C01"/>
    <w:rPr>
      <w:rFonts w:ascii="Lucida Grande" w:hAnsi="Lucida Grande" w:cs="Lucida Grande"/>
      <w:sz w:val="18"/>
      <w:szCs w:val="18"/>
    </w:rPr>
  </w:style>
  <w:style w:type="table" w:styleId="TableGrid">
    <w:name w:val="Table Grid"/>
    <w:basedOn w:val="TableNormal"/>
    <w:uiPriority w:val="59"/>
    <w:rsid w:val="00404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308EC"/>
  </w:style>
  <w:style w:type="character" w:styleId="Hyperlink">
    <w:name w:val="Hyperlink"/>
    <w:basedOn w:val="DefaultParagraphFont"/>
    <w:uiPriority w:val="99"/>
    <w:unhideWhenUsed/>
    <w:rsid w:val="003B76CD"/>
    <w:rPr>
      <w:color w:val="0000FF" w:themeColor="hyperlink"/>
      <w:u w:val="single"/>
    </w:rPr>
  </w:style>
  <w:style w:type="paragraph" w:styleId="NormalWeb">
    <w:name w:val="Normal (Web)"/>
    <w:basedOn w:val="Normal"/>
    <w:uiPriority w:val="99"/>
    <w:unhideWhenUsed/>
    <w:rsid w:val="008E1340"/>
    <w:pPr>
      <w:spacing w:before="100" w:beforeAutospacing="1" w:after="100" w:afterAutospacing="1"/>
    </w:pPr>
    <w:rPr>
      <w:rFonts w:ascii="Times" w:hAnsi="Times" w:cs="Times New Roman"/>
    </w:rPr>
  </w:style>
  <w:style w:type="character" w:customStyle="1" w:styleId="biburl">
    <w:name w:val="bib_url"/>
    <w:rsid w:val="00130EB1"/>
    <w:rPr>
      <w:rFonts w:ascii="Times New Roman" w:hAnsi="Times New Roman"/>
      <w:sz w:val="20"/>
      <w:bdr w:val="none" w:sz="0" w:space="0" w:color="auto"/>
      <w:shd w:val="clear" w:color="auto" w:fill="CCFF66"/>
    </w:rPr>
  </w:style>
  <w:style w:type="character" w:styleId="CommentReference">
    <w:name w:val="annotation reference"/>
    <w:basedOn w:val="DefaultParagraphFont"/>
    <w:uiPriority w:val="99"/>
    <w:semiHidden/>
    <w:unhideWhenUsed/>
    <w:rsid w:val="00BE56B1"/>
    <w:rPr>
      <w:sz w:val="18"/>
      <w:szCs w:val="18"/>
    </w:rPr>
  </w:style>
  <w:style w:type="paragraph" w:styleId="CommentText">
    <w:name w:val="annotation text"/>
    <w:basedOn w:val="Normal"/>
    <w:link w:val="CommentTextChar"/>
    <w:uiPriority w:val="99"/>
    <w:semiHidden/>
    <w:unhideWhenUsed/>
    <w:rsid w:val="00BE56B1"/>
  </w:style>
  <w:style w:type="character" w:customStyle="1" w:styleId="CommentTextChar">
    <w:name w:val="Comment Text Char"/>
    <w:basedOn w:val="DefaultParagraphFont"/>
    <w:link w:val="CommentText"/>
    <w:uiPriority w:val="99"/>
    <w:semiHidden/>
    <w:rsid w:val="00BE56B1"/>
  </w:style>
  <w:style w:type="paragraph" w:styleId="CommentSubject">
    <w:name w:val="annotation subject"/>
    <w:basedOn w:val="CommentText"/>
    <w:next w:val="CommentText"/>
    <w:link w:val="CommentSubjectChar"/>
    <w:uiPriority w:val="99"/>
    <w:semiHidden/>
    <w:unhideWhenUsed/>
    <w:rsid w:val="00BE56B1"/>
    <w:rPr>
      <w:b/>
      <w:bCs/>
    </w:rPr>
  </w:style>
  <w:style w:type="character" w:customStyle="1" w:styleId="CommentSubjectChar">
    <w:name w:val="Comment Subject Char"/>
    <w:basedOn w:val="CommentTextChar"/>
    <w:link w:val="CommentSubject"/>
    <w:uiPriority w:val="99"/>
    <w:semiHidden/>
    <w:rsid w:val="00BE56B1"/>
    <w:rPr>
      <w:b/>
      <w:bCs/>
      <w:sz w:val="20"/>
      <w:szCs w:val="20"/>
    </w:rPr>
  </w:style>
  <w:style w:type="paragraph" w:styleId="Footer">
    <w:name w:val="footer"/>
    <w:basedOn w:val="Normal"/>
    <w:link w:val="FooterChar"/>
    <w:uiPriority w:val="99"/>
    <w:unhideWhenUsed/>
    <w:rsid w:val="007B3B8B"/>
    <w:pPr>
      <w:tabs>
        <w:tab w:val="center" w:pos="4320"/>
        <w:tab w:val="right" w:pos="8640"/>
      </w:tabs>
    </w:pPr>
  </w:style>
  <w:style w:type="character" w:customStyle="1" w:styleId="FooterChar">
    <w:name w:val="Footer Char"/>
    <w:basedOn w:val="DefaultParagraphFont"/>
    <w:link w:val="Footer"/>
    <w:uiPriority w:val="99"/>
    <w:rsid w:val="007B3B8B"/>
  </w:style>
  <w:style w:type="character" w:styleId="PageNumber">
    <w:name w:val="page number"/>
    <w:basedOn w:val="DefaultParagraphFont"/>
    <w:uiPriority w:val="99"/>
    <w:semiHidden/>
    <w:unhideWhenUsed/>
    <w:rsid w:val="007B3B8B"/>
  </w:style>
  <w:style w:type="character" w:styleId="FollowedHyperlink">
    <w:name w:val="FollowedHyperlink"/>
    <w:basedOn w:val="DefaultParagraphFont"/>
    <w:uiPriority w:val="99"/>
    <w:semiHidden/>
    <w:unhideWhenUsed/>
    <w:rsid w:val="0099450D"/>
    <w:rPr>
      <w:color w:val="800080" w:themeColor="followedHyperlink"/>
      <w:u w:val="single"/>
    </w:rPr>
  </w:style>
  <w:style w:type="paragraph" w:styleId="ListParagraph">
    <w:name w:val="List Paragraph"/>
    <w:basedOn w:val="Normal"/>
    <w:uiPriority w:val="34"/>
    <w:qFormat/>
    <w:rsid w:val="00E667DA"/>
    <w:pPr>
      <w:ind w:left="720"/>
      <w:contextualSpacing/>
    </w:pPr>
  </w:style>
  <w:style w:type="paragraph" w:styleId="Header">
    <w:name w:val="header"/>
    <w:basedOn w:val="Normal"/>
    <w:link w:val="HeaderChar"/>
    <w:uiPriority w:val="99"/>
    <w:unhideWhenUsed/>
    <w:rsid w:val="009A38B2"/>
    <w:pPr>
      <w:tabs>
        <w:tab w:val="center" w:pos="4680"/>
        <w:tab w:val="right" w:pos="9360"/>
      </w:tabs>
    </w:pPr>
  </w:style>
  <w:style w:type="character" w:customStyle="1" w:styleId="HeaderChar">
    <w:name w:val="Header Char"/>
    <w:basedOn w:val="DefaultParagraphFont"/>
    <w:link w:val="Header"/>
    <w:uiPriority w:val="99"/>
    <w:rsid w:val="009A38B2"/>
  </w:style>
  <w:style w:type="character" w:styleId="UnresolvedMention">
    <w:name w:val="Unresolved Mention"/>
    <w:basedOn w:val="DefaultParagraphFont"/>
    <w:uiPriority w:val="99"/>
    <w:semiHidden/>
    <w:unhideWhenUsed/>
    <w:rsid w:val="00731968"/>
    <w:rPr>
      <w:color w:val="605E5C"/>
      <w:shd w:val="clear" w:color="auto" w:fill="E1DFDD"/>
    </w:rPr>
  </w:style>
  <w:style w:type="table" w:customStyle="1" w:styleId="TableGrid0">
    <w:name w:val="TableGrid"/>
    <w:rsid w:val="0027037A"/>
    <w:rPr>
      <w:sz w:val="22"/>
      <w:szCs w:val="22"/>
    </w:rPr>
    <w:tblPr>
      <w:tblCellMar>
        <w:top w:w="0" w:type="dxa"/>
        <w:left w:w="0" w:type="dxa"/>
        <w:bottom w:w="0" w:type="dxa"/>
        <w:right w:w="0" w:type="dxa"/>
      </w:tblCellMar>
    </w:tblPr>
  </w:style>
  <w:style w:type="character" w:styleId="Strong">
    <w:name w:val="Strong"/>
    <w:uiPriority w:val="22"/>
    <w:qFormat/>
    <w:rsid w:val="00E667DA"/>
    <w:rPr>
      <w:b/>
      <w:color w:val="C0504D" w:themeColor="accent2"/>
    </w:rPr>
  </w:style>
  <w:style w:type="character" w:customStyle="1" w:styleId="Heading1Char">
    <w:name w:val="Heading 1 Char"/>
    <w:basedOn w:val="DefaultParagraphFont"/>
    <w:link w:val="Heading1"/>
    <w:uiPriority w:val="9"/>
    <w:rsid w:val="00E667DA"/>
    <w:rPr>
      <w:smallCaps/>
      <w:spacing w:val="5"/>
      <w:sz w:val="32"/>
      <w:szCs w:val="32"/>
    </w:rPr>
  </w:style>
  <w:style w:type="character" w:customStyle="1" w:styleId="Heading2Char">
    <w:name w:val="Heading 2 Char"/>
    <w:basedOn w:val="DefaultParagraphFont"/>
    <w:link w:val="Heading2"/>
    <w:uiPriority w:val="9"/>
    <w:rsid w:val="00E667DA"/>
    <w:rPr>
      <w:smallCaps/>
      <w:spacing w:val="5"/>
      <w:sz w:val="28"/>
      <w:szCs w:val="28"/>
    </w:rPr>
  </w:style>
  <w:style w:type="character" w:customStyle="1" w:styleId="Heading3Char">
    <w:name w:val="Heading 3 Char"/>
    <w:basedOn w:val="DefaultParagraphFont"/>
    <w:link w:val="Heading3"/>
    <w:uiPriority w:val="9"/>
    <w:rsid w:val="00E667DA"/>
    <w:rPr>
      <w:smallCaps/>
      <w:spacing w:val="5"/>
      <w:sz w:val="24"/>
      <w:szCs w:val="24"/>
    </w:rPr>
  </w:style>
  <w:style w:type="character" w:customStyle="1" w:styleId="Heading4Char">
    <w:name w:val="Heading 4 Char"/>
    <w:basedOn w:val="DefaultParagraphFont"/>
    <w:link w:val="Heading4"/>
    <w:uiPriority w:val="9"/>
    <w:semiHidden/>
    <w:rsid w:val="00E667DA"/>
    <w:rPr>
      <w:smallCaps/>
      <w:spacing w:val="10"/>
      <w:sz w:val="22"/>
      <w:szCs w:val="22"/>
    </w:rPr>
  </w:style>
  <w:style w:type="character" w:customStyle="1" w:styleId="Heading5Char">
    <w:name w:val="Heading 5 Char"/>
    <w:basedOn w:val="DefaultParagraphFont"/>
    <w:link w:val="Heading5"/>
    <w:uiPriority w:val="9"/>
    <w:semiHidden/>
    <w:rsid w:val="00E667DA"/>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667DA"/>
    <w:rPr>
      <w:smallCaps/>
      <w:color w:val="C0504D" w:themeColor="accent2"/>
      <w:spacing w:val="5"/>
      <w:sz w:val="22"/>
    </w:rPr>
  </w:style>
  <w:style w:type="character" w:customStyle="1" w:styleId="Heading7Char">
    <w:name w:val="Heading 7 Char"/>
    <w:basedOn w:val="DefaultParagraphFont"/>
    <w:link w:val="Heading7"/>
    <w:uiPriority w:val="9"/>
    <w:semiHidden/>
    <w:rsid w:val="00E667DA"/>
    <w:rPr>
      <w:b/>
      <w:smallCaps/>
      <w:color w:val="C0504D" w:themeColor="accent2"/>
      <w:spacing w:val="10"/>
    </w:rPr>
  </w:style>
  <w:style w:type="character" w:customStyle="1" w:styleId="Heading8Char">
    <w:name w:val="Heading 8 Char"/>
    <w:basedOn w:val="DefaultParagraphFont"/>
    <w:link w:val="Heading8"/>
    <w:uiPriority w:val="9"/>
    <w:semiHidden/>
    <w:rsid w:val="00E667DA"/>
    <w:rPr>
      <w:b/>
      <w:i/>
      <w:smallCaps/>
      <w:color w:val="943634" w:themeColor="accent2" w:themeShade="BF"/>
    </w:rPr>
  </w:style>
  <w:style w:type="character" w:customStyle="1" w:styleId="Heading9Char">
    <w:name w:val="Heading 9 Char"/>
    <w:basedOn w:val="DefaultParagraphFont"/>
    <w:link w:val="Heading9"/>
    <w:uiPriority w:val="9"/>
    <w:semiHidden/>
    <w:rsid w:val="00E667DA"/>
    <w:rPr>
      <w:b/>
      <w:i/>
      <w:smallCaps/>
      <w:color w:val="622423" w:themeColor="accent2" w:themeShade="7F"/>
    </w:rPr>
  </w:style>
  <w:style w:type="paragraph" w:styleId="Caption">
    <w:name w:val="caption"/>
    <w:basedOn w:val="Normal"/>
    <w:next w:val="Normal"/>
    <w:uiPriority w:val="35"/>
    <w:semiHidden/>
    <w:unhideWhenUsed/>
    <w:qFormat/>
    <w:rsid w:val="00E667DA"/>
    <w:rPr>
      <w:b/>
      <w:bCs/>
      <w:caps/>
      <w:sz w:val="16"/>
      <w:szCs w:val="18"/>
    </w:rPr>
  </w:style>
  <w:style w:type="paragraph" w:styleId="Title">
    <w:name w:val="Title"/>
    <w:basedOn w:val="Normal"/>
    <w:next w:val="Normal"/>
    <w:link w:val="TitleChar"/>
    <w:uiPriority w:val="10"/>
    <w:qFormat/>
    <w:rsid w:val="00E667DA"/>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667DA"/>
    <w:rPr>
      <w:smallCaps/>
      <w:sz w:val="48"/>
      <w:szCs w:val="48"/>
    </w:rPr>
  </w:style>
  <w:style w:type="paragraph" w:styleId="Subtitle">
    <w:name w:val="Subtitle"/>
    <w:basedOn w:val="Normal"/>
    <w:next w:val="Normal"/>
    <w:link w:val="SubtitleChar"/>
    <w:uiPriority w:val="11"/>
    <w:qFormat/>
    <w:rsid w:val="00E667DA"/>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667DA"/>
    <w:rPr>
      <w:rFonts w:asciiTheme="majorHAnsi" w:eastAsiaTheme="majorEastAsia" w:hAnsiTheme="majorHAnsi" w:cstheme="majorBidi"/>
      <w:szCs w:val="22"/>
    </w:rPr>
  </w:style>
  <w:style w:type="character" w:styleId="Emphasis">
    <w:name w:val="Emphasis"/>
    <w:uiPriority w:val="20"/>
    <w:qFormat/>
    <w:rsid w:val="00E667DA"/>
    <w:rPr>
      <w:b/>
      <w:i/>
      <w:spacing w:val="10"/>
    </w:rPr>
  </w:style>
  <w:style w:type="paragraph" w:styleId="NoSpacing">
    <w:name w:val="No Spacing"/>
    <w:basedOn w:val="Normal"/>
    <w:link w:val="NoSpacingChar"/>
    <w:uiPriority w:val="1"/>
    <w:qFormat/>
    <w:rsid w:val="00E667DA"/>
    <w:pPr>
      <w:spacing w:after="0" w:line="240" w:lineRule="auto"/>
    </w:pPr>
  </w:style>
  <w:style w:type="character" w:customStyle="1" w:styleId="NoSpacingChar">
    <w:name w:val="No Spacing Char"/>
    <w:basedOn w:val="DefaultParagraphFont"/>
    <w:link w:val="NoSpacing"/>
    <w:uiPriority w:val="1"/>
    <w:rsid w:val="00E667DA"/>
  </w:style>
  <w:style w:type="paragraph" w:styleId="Quote">
    <w:name w:val="Quote"/>
    <w:basedOn w:val="Normal"/>
    <w:next w:val="Normal"/>
    <w:link w:val="QuoteChar"/>
    <w:uiPriority w:val="29"/>
    <w:qFormat/>
    <w:rsid w:val="00E667DA"/>
    <w:rPr>
      <w:i/>
    </w:rPr>
  </w:style>
  <w:style w:type="character" w:customStyle="1" w:styleId="QuoteChar">
    <w:name w:val="Quote Char"/>
    <w:basedOn w:val="DefaultParagraphFont"/>
    <w:link w:val="Quote"/>
    <w:uiPriority w:val="29"/>
    <w:rsid w:val="00E667DA"/>
    <w:rPr>
      <w:i/>
    </w:rPr>
  </w:style>
  <w:style w:type="paragraph" w:styleId="IntenseQuote">
    <w:name w:val="Intense Quote"/>
    <w:basedOn w:val="Normal"/>
    <w:next w:val="Normal"/>
    <w:link w:val="IntenseQuoteChar"/>
    <w:uiPriority w:val="30"/>
    <w:qFormat/>
    <w:rsid w:val="00E667D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667DA"/>
    <w:rPr>
      <w:b/>
      <w:i/>
      <w:color w:val="FFFFFF" w:themeColor="background1"/>
      <w:shd w:val="clear" w:color="auto" w:fill="C0504D" w:themeFill="accent2"/>
    </w:rPr>
  </w:style>
  <w:style w:type="character" w:styleId="SubtleEmphasis">
    <w:name w:val="Subtle Emphasis"/>
    <w:uiPriority w:val="19"/>
    <w:qFormat/>
    <w:rsid w:val="00E667DA"/>
    <w:rPr>
      <w:i/>
    </w:rPr>
  </w:style>
  <w:style w:type="character" w:styleId="IntenseEmphasis">
    <w:name w:val="Intense Emphasis"/>
    <w:uiPriority w:val="21"/>
    <w:qFormat/>
    <w:rsid w:val="00E667DA"/>
    <w:rPr>
      <w:b/>
      <w:i/>
      <w:color w:val="C0504D" w:themeColor="accent2"/>
      <w:spacing w:val="10"/>
    </w:rPr>
  </w:style>
  <w:style w:type="character" w:styleId="SubtleReference">
    <w:name w:val="Subtle Reference"/>
    <w:uiPriority w:val="31"/>
    <w:qFormat/>
    <w:rsid w:val="00E667DA"/>
    <w:rPr>
      <w:b/>
    </w:rPr>
  </w:style>
  <w:style w:type="character" w:styleId="IntenseReference">
    <w:name w:val="Intense Reference"/>
    <w:uiPriority w:val="32"/>
    <w:qFormat/>
    <w:rsid w:val="00E667DA"/>
    <w:rPr>
      <w:b/>
      <w:bCs/>
      <w:smallCaps/>
      <w:spacing w:val="5"/>
      <w:sz w:val="22"/>
      <w:szCs w:val="22"/>
      <w:u w:val="single"/>
    </w:rPr>
  </w:style>
  <w:style w:type="character" w:styleId="BookTitle">
    <w:name w:val="Book Title"/>
    <w:uiPriority w:val="33"/>
    <w:qFormat/>
    <w:rsid w:val="00E667DA"/>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667D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11977">
      <w:bodyDiv w:val="1"/>
      <w:marLeft w:val="0"/>
      <w:marRight w:val="0"/>
      <w:marTop w:val="0"/>
      <w:marBottom w:val="0"/>
      <w:divBdr>
        <w:top w:val="none" w:sz="0" w:space="0" w:color="auto"/>
        <w:left w:val="none" w:sz="0" w:space="0" w:color="auto"/>
        <w:bottom w:val="none" w:sz="0" w:space="0" w:color="auto"/>
        <w:right w:val="none" w:sz="0" w:space="0" w:color="auto"/>
      </w:divBdr>
    </w:div>
    <w:div w:id="115103251">
      <w:bodyDiv w:val="1"/>
      <w:marLeft w:val="0"/>
      <w:marRight w:val="0"/>
      <w:marTop w:val="0"/>
      <w:marBottom w:val="0"/>
      <w:divBdr>
        <w:top w:val="none" w:sz="0" w:space="0" w:color="auto"/>
        <w:left w:val="none" w:sz="0" w:space="0" w:color="auto"/>
        <w:bottom w:val="none" w:sz="0" w:space="0" w:color="auto"/>
        <w:right w:val="none" w:sz="0" w:space="0" w:color="auto"/>
      </w:divBdr>
    </w:div>
    <w:div w:id="221529508">
      <w:bodyDiv w:val="1"/>
      <w:marLeft w:val="0"/>
      <w:marRight w:val="0"/>
      <w:marTop w:val="0"/>
      <w:marBottom w:val="0"/>
      <w:divBdr>
        <w:top w:val="none" w:sz="0" w:space="0" w:color="auto"/>
        <w:left w:val="none" w:sz="0" w:space="0" w:color="auto"/>
        <w:bottom w:val="none" w:sz="0" w:space="0" w:color="auto"/>
        <w:right w:val="none" w:sz="0" w:space="0" w:color="auto"/>
      </w:divBdr>
    </w:div>
    <w:div w:id="323780515">
      <w:bodyDiv w:val="1"/>
      <w:marLeft w:val="0"/>
      <w:marRight w:val="0"/>
      <w:marTop w:val="0"/>
      <w:marBottom w:val="0"/>
      <w:divBdr>
        <w:top w:val="none" w:sz="0" w:space="0" w:color="auto"/>
        <w:left w:val="none" w:sz="0" w:space="0" w:color="auto"/>
        <w:bottom w:val="none" w:sz="0" w:space="0" w:color="auto"/>
        <w:right w:val="none" w:sz="0" w:space="0" w:color="auto"/>
      </w:divBdr>
    </w:div>
    <w:div w:id="353918007">
      <w:bodyDiv w:val="1"/>
      <w:marLeft w:val="0"/>
      <w:marRight w:val="0"/>
      <w:marTop w:val="0"/>
      <w:marBottom w:val="0"/>
      <w:divBdr>
        <w:top w:val="none" w:sz="0" w:space="0" w:color="auto"/>
        <w:left w:val="none" w:sz="0" w:space="0" w:color="auto"/>
        <w:bottom w:val="none" w:sz="0" w:space="0" w:color="auto"/>
        <w:right w:val="none" w:sz="0" w:space="0" w:color="auto"/>
      </w:divBdr>
    </w:div>
    <w:div w:id="447968380">
      <w:bodyDiv w:val="1"/>
      <w:marLeft w:val="0"/>
      <w:marRight w:val="0"/>
      <w:marTop w:val="0"/>
      <w:marBottom w:val="0"/>
      <w:divBdr>
        <w:top w:val="none" w:sz="0" w:space="0" w:color="auto"/>
        <w:left w:val="none" w:sz="0" w:space="0" w:color="auto"/>
        <w:bottom w:val="none" w:sz="0" w:space="0" w:color="auto"/>
        <w:right w:val="none" w:sz="0" w:space="0" w:color="auto"/>
      </w:divBdr>
    </w:div>
    <w:div w:id="502821918">
      <w:bodyDiv w:val="1"/>
      <w:marLeft w:val="0"/>
      <w:marRight w:val="0"/>
      <w:marTop w:val="0"/>
      <w:marBottom w:val="0"/>
      <w:divBdr>
        <w:top w:val="none" w:sz="0" w:space="0" w:color="auto"/>
        <w:left w:val="none" w:sz="0" w:space="0" w:color="auto"/>
        <w:bottom w:val="none" w:sz="0" w:space="0" w:color="auto"/>
        <w:right w:val="none" w:sz="0" w:space="0" w:color="auto"/>
      </w:divBdr>
    </w:div>
    <w:div w:id="558051454">
      <w:bodyDiv w:val="1"/>
      <w:marLeft w:val="0"/>
      <w:marRight w:val="0"/>
      <w:marTop w:val="0"/>
      <w:marBottom w:val="0"/>
      <w:divBdr>
        <w:top w:val="none" w:sz="0" w:space="0" w:color="auto"/>
        <w:left w:val="none" w:sz="0" w:space="0" w:color="auto"/>
        <w:bottom w:val="none" w:sz="0" w:space="0" w:color="auto"/>
        <w:right w:val="none" w:sz="0" w:space="0" w:color="auto"/>
      </w:divBdr>
    </w:div>
    <w:div w:id="702219056">
      <w:bodyDiv w:val="1"/>
      <w:marLeft w:val="0"/>
      <w:marRight w:val="0"/>
      <w:marTop w:val="0"/>
      <w:marBottom w:val="0"/>
      <w:divBdr>
        <w:top w:val="none" w:sz="0" w:space="0" w:color="auto"/>
        <w:left w:val="none" w:sz="0" w:space="0" w:color="auto"/>
        <w:bottom w:val="none" w:sz="0" w:space="0" w:color="auto"/>
        <w:right w:val="none" w:sz="0" w:space="0" w:color="auto"/>
      </w:divBdr>
    </w:div>
    <w:div w:id="723067165">
      <w:bodyDiv w:val="1"/>
      <w:marLeft w:val="0"/>
      <w:marRight w:val="0"/>
      <w:marTop w:val="0"/>
      <w:marBottom w:val="0"/>
      <w:divBdr>
        <w:top w:val="none" w:sz="0" w:space="0" w:color="auto"/>
        <w:left w:val="none" w:sz="0" w:space="0" w:color="auto"/>
        <w:bottom w:val="none" w:sz="0" w:space="0" w:color="auto"/>
        <w:right w:val="none" w:sz="0" w:space="0" w:color="auto"/>
      </w:divBdr>
    </w:div>
    <w:div w:id="757868127">
      <w:bodyDiv w:val="1"/>
      <w:marLeft w:val="0"/>
      <w:marRight w:val="0"/>
      <w:marTop w:val="0"/>
      <w:marBottom w:val="0"/>
      <w:divBdr>
        <w:top w:val="none" w:sz="0" w:space="0" w:color="auto"/>
        <w:left w:val="none" w:sz="0" w:space="0" w:color="auto"/>
        <w:bottom w:val="none" w:sz="0" w:space="0" w:color="auto"/>
        <w:right w:val="none" w:sz="0" w:space="0" w:color="auto"/>
      </w:divBdr>
    </w:div>
    <w:div w:id="810365596">
      <w:bodyDiv w:val="1"/>
      <w:marLeft w:val="0"/>
      <w:marRight w:val="0"/>
      <w:marTop w:val="0"/>
      <w:marBottom w:val="0"/>
      <w:divBdr>
        <w:top w:val="none" w:sz="0" w:space="0" w:color="auto"/>
        <w:left w:val="none" w:sz="0" w:space="0" w:color="auto"/>
        <w:bottom w:val="none" w:sz="0" w:space="0" w:color="auto"/>
        <w:right w:val="none" w:sz="0" w:space="0" w:color="auto"/>
      </w:divBdr>
    </w:div>
    <w:div w:id="892541260">
      <w:bodyDiv w:val="1"/>
      <w:marLeft w:val="0"/>
      <w:marRight w:val="0"/>
      <w:marTop w:val="0"/>
      <w:marBottom w:val="0"/>
      <w:divBdr>
        <w:top w:val="none" w:sz="0" w:space="0" w:color="auto"/>
        <w:left w:val="none" w:sz="0" w:space="0" w:color="auto"/>
        <w:bottom w:val="none" w:sz="0" w:space="0" w:color="auto"/>
        <w:right w:val="none" w:sz="0" w:space="0" w:color="auto"/>
      </w:divBdr>
      <w:divsChild>
        <w:div w:id="370961564">
          <w:marLeft w:val="0"/>
          <w:marRight w:val="0"/>
          <w:marTop w:val="0"/>
          <w:marBottom w:val="0"/>
          <w:divBdr>
            <w:top w:val="none" w:sz="0" w:space="0" w:color="auto"/>
            <w:left w:val="none" w:sz="0" w:space="0" w:color="auto"/>
            <w:bottom w:val="none" w:sz="0" w:space="0" w:color="auto"/>
            <w:right w:val="none" w:sz="0" w:space="0" w:color="auto"/>
          </w:divBdr>
          <w:divsChild>
            <w:div w:id="1669407176">
              <w:marLeft w:val="0"/>
              <w:marRight w:val="0"/>
              <w:marTop w:val="0"/>
              <w:marBottom w:val="0"/>
              <w:divBdr>
                <w:top w:val="none" w:sz="0" w:space="0" w:color="auto"/>
                <w:left w:val="none" w:sz="0" w:space="0" w:color="auto"/>
                <w:bottom w:val="none" w:sz="0" w:space="0" w:color="auto"/>
                <w:right w:val="none" w:sz="0" w:space="0" w:color="auto"/>
              </w:divBdr>
              <w:divsChild>
                <w:div w:id="17152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3228">
      <w:bodyDiv w:val="1"/>
      <w:marLeft w:val="0"/>
      <w:marRight w:val="0"/>
      <w:marTop w:val="0"/>
      <w:marBottom w:val="0"/>
      <w:divBdr>
        <w:top w:val="none" w:sz="0" w:space="0" w:color="auto"/>
        <w:left w:val="none" w:sz="0" w:space="0" w:color="auto"/>
        <w:bottom w:val="none" w:sz="0" w:space="0" w:color="auto"/>
        <w:right w:val="none" w:sz="0" w:space="0" w:color="auto"/>
      </w:divBdr>
    </w:div>
    <w:div w:id="1435590177">
      <w:bodyDiv w:val="1"/>
      <w:marLeft w:val="0"/>
      <w:marRight w:val="0"/>
      <w:marTop w:val="0"/>
      <w:marBottom w:val="0"/>
      <w:divBdr>
        <w:top w:val="none" w:sz="0" w:space="0" w:color="auto"/>
        <w:left w:val="none" w:sz="0" w:space="0" w:color="auto"/>
        <w:bottom w:val="none" w:sz="0" w:space="0" w:color="auto"/>
        <w:right w:val="none" w:sz="0" w:space="0" w:color="auto"/>
      </w:divBdr>
      <w:divsChild>
        <w:div w:id="2051882644">
          <w:marLeft w:val="0"/>
          <w:marRight w:val="0"/>
          <w:marTop w:val="0"/>
          <w:marBottom w:val="0"/>
          <w:divBdr>
            <w:top w:val="none" w:sz="0" w:space="0" w:color="auto"/>
            <w:left w:val="none" w:sz="0" w:space="0" w:color="auto"/>
            <w:bottom w:val="none" w:sz="0" w:space="0" w:color="auto"/>
            <w:right w:val="none" w:sz="0" w:space="0" w:color="auto"/>
          </w:divBdr>
        </w:div>
      </w:divsChild>
    </w:div>
    <w:div w:id="1580091644">
      <w:bodyDiv w:val="1"/>
      <w:marLeft w:val="0"/>
      <w:marRight w:val="0"/>
      <w:marTop w:val="0"/>
      <w:marBottom w:val="0"/>
      <w:divBdr>
        <w:top w:val="none" w:sz="0" w:space="0" w:color="auto"/>
        <w:left w:val="none" w:sz="0" w:space="0" w:color="auto"/>
        <w:bottom w:val="none" w:sz="0" w:space="0" w:color="auto"/>
        <w:right w:val="none" w:sz="0" w:space="0" w:color="auto"/>
      </w:divBdr>
    </w:div>
    <w:div w:id="1594163848">
      <w:bodyDiv w:val="1"/>
      <w:marLeft w:val="0"/>
      <w:marRight w:val="0"/>
      <w:marTop w:val="0"/>
      <w:marBottom w:val="0"/>
      <w:divBdr>
        <w:top w:val="none" w:sz="0" w:space="0" w:color="auto"/>
        <w:left w:val="none" w:sz="0" w:space="0" w:color="auto"/>
        <w:bottom w:val="none" w:sz="0" w:space="0" w:color="auto"/>
        <w:right w:val="none" w:sz="0" w:space="0" w:color="auto"/>
      </w:divBdr>
    </w:div>
    <w:div w:id="1599216101">
      <w:bodyDiv w:val="1"/>
      <w:marLeft w:val="0"/>
      <w:marRight w:val="0"/>
      <w:marTop w:val="0"/>
      <w:marBottom w:val="0"/>
      <w:divBdr>
        <w:top w:val="none" w:sz="0" w:space="0" w:color="auto"/>
        <w:left w:val="none" w:sz="0" w:space="0" w:color="auto"/>
        <w:bottom w:val="none" w:sz="0" w:space="0" w:color="auto"/>
        <w:right w:val="none" w:sz="0" w:space="0" w:color="auto"/>
      </w:divBdr>
      <w:divsChild>
        <w:div w:id="1331105255">
          <w:marLeft w:val="0"/>
          <w:marRight w:val="0"/>
          <w:marTop w:val="0"/>
          <w:marBottom w:val="0"/>
          <w:divBdr>
            <w:top w:val="none" w:sz="0" w:space="0" w:color="auto"/>
            <w:left w:val="none" w:sz="0" w:space="0" w:color="auto"/>
            <w:bottom w:val="none" w:sz="0" w:space="0" w:color="auto"/>
            <w:right w:val="none" w:sz="0" w:space="0" w:color="auto"/>
          </w:divBdr>
        </w:div>
      </w:divsChild>
    </w:div>
    <w:div w:id="1743604001">
      <w:bodyDiv w:val="1"/>
      <w:marLeft w:val="0"/>
      <w:marRight w:val="0"/>
      <w:marTop w:val="0"/>
      <w:marBottom w:val="0"/>
      <w:divBdr>
        <w:top w:val="none" w:sz="0" w:space="0" w:color="auto"/>
        <w:left w:val="none" w:sz="0" w:space="0" w:color="auto"/>
        <w:bottom w:val="none" w:sz="0" w:space="0" w:color="auto"/>
        <w:right w:val="none" w:sz="0" w:space="0" w:color="auto"/>
      </w:divBdr>
    </w:div>
    <w:div w:id="1809200188">
      <w:bodyDiv w:val="1"/>
      <w:marLeft w:val="0"/>
      <w:marRight w:val="0"/>
      <w:marTop w:val="0"/>
      <w:marBottom w:val="0"/>
      <w:divBdr>
        <w:top w:val="none" w:sz="0" w:space="0" w:color="auto"/>
        <w:left w:val="none" w:sz="0" w:space="0" w:color="auto"/>
        <w:bottom w:val="none" w:sz="0" w:space="0" w:color="auto"/>
        <w:right w:val="none" w:sz="0" w:space="0" w:color="auto"/>
      </w:divBdr>
    </w:div>
    <w:div w:id="2059476327">
      <w:bodyDiv w:val="1"/>
      <w:marLeft w:val="0"/>
      <w:marRight w:val="0"/>
      <w:marTop w:val="0"/>
      <w:marBottom w:val="0"/>
      <w:divBdr>
        <w:top w:val="none" w:sz="0" w:space="0" w:color="auto"/>
        <w:left w:val="none" w:sz="0" w:space="0" w:color="auto"/>
        <w:bottom w:val="none" w:sz="0" w:space="0" w:color="auto"/>
        <w:right w:val="none" w:sz="0" w:space="0" w:color="auto"/>
      </w:divBdr>
    </w:div>
    <w:div w:id="20819738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us-primo.hosted.exlibrisgroup.com/permalink/f/tu2a5d/01CALS_ALMA51439390640002901" TargetMode="External"/><Relationship Id="rId18" Type="http://schemas.openxmlformats.org/officeDocument/2006/relationships/hyperlink" Target="https://www.csus.edu/student-affairs/_internal/_documents/hornet-honor-code.pdf" TargetMode="External"/><Relationship Id="rId26" Type="http://schemas.openxmlformats.org/officeDocument/2006/relationships/hyperlink" Target="https://www.csus.edu/student-life/health-counseling/" TargetMode="External"/><Relationship Id="rId39" Type="http://schemas.openxmlformats.org/officeDocument/2006/relationships/header" Target="header1.xml"/><Relationship Id="rId21" Type="http://schemas.openxmlformats.org/officeDocument/2006/relationships/hyperlink" Target="https://community.canvaslms.com/docs/DOC-10720" TargetMode="External"/><Relationship Id="rId34" Type="http://schemas.openxmlformats.org/officeDocument/2006/relationships/hyperlink" Target="http://www.csus.edu/mcc/" TargetMode="External"/><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apaonlinecsw.org/apa-guidelines-for-non-sexist-use-of-language" TargetMode="External"/><Relationship Id="rId29" Type="http://schemas.openxmlformats.org/officeDocument/2006/relationships/hyperlink" Target="https://shcssacstat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sus.edu/undergraduate-studies/_internal/_documents/ge_worksheet_spring2019-sac-state-final.pdf" TargetMode="External"/><Relationship Id="rId24" Type="http://schemas.openxmlformats.org/officeDocument/2006/relationships/hyperlink" Target="https://www.csus.edu/information-resources-technology/remote-learning/" TargetMode="External"/><Relationship Id="rId32" Type="http://schemas.openxmlformats.org/officeDocument/2006/relationships/hyperlink" Target="http://www.csus.edu/pride/" TargetMode="External"/><Relationship Id="rId37" Type="http://schemas.openxmlformats.org/officeDocument/2006/relationships/hyperlink" Target="http://www.asi.csus.edu/programs/food-pantry/"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sus.edu/writingcenter" TargetMode="External"/><Relationship Id="rId23" Type="http://schemas.openxmlformats.org/officeDocument/2006/relationships/hyperlink" Target="https://www.csus.edu/information-resources-technology/teaching-learning/laptop-checkout.html" TargetMode="External"/><Relationship Id="rId28" Type="http://schemas.openxmlformats.org/officeDocument/2006/relationships/hyperlink" Target="https://bit.ly/3fhQ1kY" TargetMode="External"/><Relationship Id="rId36" Type="http://schemas.openxmlformats.org/officeDocument/2006/relationships/hyperlink" Target="http://www.csus.edu/irt/" TargetMode="External"/><Relationship Id="rId10" Type="http://schemas.openxmlformats.org/officeDocument/2006/relationships/hyperlink" Target="http://sarayayala.weebly.com" TargetMode="External"/><Relationship Id="rId19" Type="http://schemas.openxmlformats.org/officeDocument/2006/relationships/hyperlink" Target="http://www.csus.edu/sswd/index.html" TargetMode="External"/><Relationship Id="rId31" Type="http://schemas.openxmlformats.org/officeDocument/2006/relationships/hyperlink" Target="http://www.csus.edu/writingcenter/"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ayala@csus.edu" TargetMode="External"/><Relationship Id="rId14" Type="http://schemas.openxmlformats.org/officeDocument/2006/relationships/hyperlink" Target="https://ebookcentral.proquest.com/lib/csus/detail.action?docID=2038867" TargetMode="External"/><Relationship Id="rId22" Type="http://schemas.openxmlformats.org/officeDocument/2006/relationships/hyperlink" Target="http://www.csus.edu/irt/ServiceDesk/" TargetMode="External"/><Relationship Id="rId27" Type="http://schemas.openxmlformats.org/officeDocument/2006/relationships/hyperlink" Target="mailto:cares@csus.edu" TargetMode="External"/><Relationship Id="rId30" Type="http://schemas.openxmlformats.org/officeDocument/2006/relationships/hyperlink" Target="http://www.csus.edu/saseep/drc/" TargetMode="External"/><Relationship Id="rId35" Type="http://schemas.openxmlformats.org/officeDocument/2006/relationships/hyperlink" Target="http://www.csus.edu/wrc/" TargetMode="External"/><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csus.edu/undergraduate-studies/general-education/_internal/_documents/area-d-learning-outcomes.pdf" TargetMode="External"/><Relationship Id="rId17" Type="http://schemas.openxmlformats.org/officeDocument/2006/relationships/hyperlink" Target="http://www.csus.edu/umanual/student/stu-0100.htm" TargetMode="External"/><Relationship Id="rId25" Type="http://schemas.openxmlformats.org/officeDocument/2006/relationships/hyperlink" Target="https://sacstateshcs.wufoo.com/forms/covid19-illnessexposure-report/" TargetMode="External"/><Relationship Id="rId33" Type="http://schemas.openxmlformats.org/officeDocument/2006/relationships/hyperlink" Target="http://www.csus.edu/acad/" TargetMode="External"/><Relationship Id="rId38" Type="http://schemas.openxmlformats.org/officeDocument/2006/relationships/hyperlink" Target="http://csus.edu/basicneeds/index.html" TargetMode="External"/><Relationship Id="rId46" Type="http://schemas.openxmlformats.org/officeDocument/2006/relationships/theme" Target="theme/theme1.xml"/><Relationship Id="rId20" Type="http://schemas.openxmlformats.org/officeDocument/2006/relationships/hyperlink" Target="mailto:servicedesk@csus.edu"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3324</Words>
  <Characters>18953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Saray</dc:creator>
  <cp:keywords/>
  <dc:description/>
  <cp:lastModifiedBy>Microsoft Office User</cp:lastModifiedBy>
  <cp:revision>2</cp:revision>
  <cp:lastPrinted>2021-05-29T18:30:00Z</cp:lastPrinted>
  <dcterms:created xsi:type="dcterms:W3CDTF">2022-08-18T18:52:00Z</dcterms:created>
  <dcterms:modified xsi:type="dcterms:W3CDTF">2022-08-18T18:52:00Z</dcterms:modified>
</cp:coreProperties>
</file>